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AE" w:rsidRPr="00830EDE" w:rsidRDefault="00A8148E" w:rsidP="00A8148E">
      <w:pPr>
        <w:spacing w:line="360" w:lineRule="auto"/>
        <w:ind w:left="1440" w:firstLine="720"/>
        <w:jc w:val="left"/>
        <w:rPr>
          <w:rFonts w:ascii="Times New Roman" w:hAnsi="Times New Roman"/>
          <w:b/>
          <w:bCs/>
          <w:sz w:val="28"/>
          <w:szCs w:val="28"/>
        </w:rPr>
      </w:pPr>
      <w:r>
        <w:rPr>
          <w:rFonts w:ascii="Times New Roman" w:hAnsi="Times New Roman"/>
          <w:b/>
          <w:bCs/>
          <w:sz w:val="28"/>
          <w:szCs w:val="28"/>
        </w:rPr>
        <w:t xml:space="preserve">                  </w:t>
      </w:r>
      <w:r w:rsidR="00446E63">
        <w:rPr>
          <w:rFonts w:ascii="Times New Roman" w:hAnsi="Times New Roman"/>
          <w:b/>
          <w:bCs/>
          <w:sz w:val="28"/>
          <w:szCs w:val="28"/>
        </w:rPr>
        <w:t>DRAFT COPY</w:t>
      </w:r>
    </w:p>
    <w:p w:rsidR="00FD6DAF" w:rsidRPr="00830EDE" w:rsidRDefault="00FD6DAF" w:rsidP="004D13AE">
      <w:pPr>
        <w:spacing w:line="360" w:lineRule="auto"/>
        <w:jc w:val="center"/>
        <w:rPr>
          <w:rFonts w:ascii="Times New Roman" w:hAnsi="Times New Roman"/>
          <w:b/>
          <w:bCs/>
          <w:sz w:val="28"/>
          <w:szCs w:val="28"/>
        </w:rPr>
      </w:pPr>
    </w:p>
    <w:p w:rsidR="004D13AE" w:rsidRPr="00830EDE" w:rsidRDefault="004D13AE" w:rsidP="000D5D1A">
      <w:pPr>
        <w:spacing w:line="360" w:lineRule="auto"/>
        <w:jc w:val="center"/>
        <w:rPr>
          <w:rFonts w:ascii="Times New Roman" w:hAnsi="Times New Roman"/>
          <w:b/>
          <w:bCs/>
          <w:sz w:val="28"/>
          <w:szCs w:val="28"/>
        </w:rPr>
      </w:pPr>
      <w:r w:rsidRPr="00830EDE">
        <w:rPr>
          <w:rFonts w:ascii="Times New Roman" w:hAnsi="Times New Roman"/>
          <w:b/>
          <w:bCs/>
          <w:sz w:val="28"/>
          <w:szCs w:val="28"/>
        </w:rPr>
        <w:t xml:space="preserve">THE GOVERNMENT OF THE </w:t>
      </w:r>
      <w:smartTag w:uri="urn:schemas-microsoft-com:office:smarttags" w:element="place">
        <w:smartTag w:uri="urn:schemas-microsoft-com:office:smarttags" w:element="PlaceType">
          <w:r w:rsidRPr="00830EDE">
            <w:rPr>
              <w:rFonts w:ascii="Times New Roman" w:hAnsi="Times New Roman"/>
              <w:b/>
              <w:bCs/>
              <w:sz w:val="28"/>
              <w:szCs w:val="28"/>
            </w:rPr>
            <w:t>REPUBLIC</w:t>
          </w:r>
        </w:smartTag>
        <w:r w:rsidRPr="00830EDE">
          <w:rPr>
            <w:rFonts w:ascii="Times New Roman" w:hAnsi="Times New Roman"/>
            <w:b/>
            <w:bCs/>
            <w:sz w:val="28"/>
            <w:szCs w:val="28"/>
          </w:rPr>
          <w:t xml:space="preserve"> OF </w:t>
        </w:r>
        <w:smartTag w:uri="urn:schemas-microsoft-com:office:smarttags" w:element="PlaceName">
          <w:r w:rsidRPr="00830EDE">
            <w:rPr>
              <w:rFonts w:ascii="Times New Roman" w:hAnsi="Times New Roman"/>
              <w:b/>
              <w:bCs/>
              <w:sz w:val="28"/>
              <w:szCs w:val="28"/>
            </w:rPr>
            <w:t>ZAMBIA</w:t>
          </w:r>
        </w:smartTag>
      </w:smartTag>
    </w:p>
    <w:p w:rsidR="00FD6DAF" w:rsidRPr="00830EDE" w:rsidRDefault="00FD6DAF" w:rsidP="000D5D1A">
      <w:pPr>
        <w:spacing w:line="360" w:lineRule="auto"/>
        <w:jc w:val="center"/>
        <w:rPr>
          <w:rFonts w:ascii="Times New Roman" w:hAnsi="Times New Roman"/>
          <w:b/>
          <w:bCs/>
          <w:sz w:val="28"/>
          <w:szCs w:val="28"/>
        </w:rPr>
      </w:pPr>
    </w:p>
    <w:p w:rsidR="00F87778" w:rsidRPr="00830EDE" w:rsidRDefault="00F87778" w:rsidP="000D5D1A">
      <w:pPr>
        <w:spacing w:line="360" w:lineRule="auto"/>
        <w:jc w:val="center"/>
        <w:rPr>
          <w:rFonts w:ascii="Times New Roman" w:hAnsi="Times New Roman"/>
          <w:b/>
          <w:bCs/>
          <w:sz w:val="28"/>
          <w:szCs w:val="28"/>
        </w:rPr>
      </w:pPr>
    </w:p>
    <w:p w:rsidR="004D13AE" w:rsidRPr="00830EDE" w:rsidRDefault="004D13AE" w:rsidP="000D5D1A">
      <w:pPr>
        <w:pStyle w:val="Heading1"/>
        <w:spacing w:line="360" w:lineRule="auto"/>
        <w:jc w:val="center"/>
        <w:rPr>
          <w:rFonts w:ascii="Times New Roman" w:hAnsi="Times New Roman"/>
          <w:sz w:val="28"/>
          <w:szCs w:val="28"/>
        </w:rPr>
      </w:pPr>
      <w:proofErr w:type="gramStart"/>
      <w:r w:rsidRPr="00830EDE">
        <w:rPr>
          <w:rFonts w:ascii="Times New Roman" w:hAnsi="Times New Roman"/>
          <w:sz w:val="28"/>
          <w:szCs w:val="28"/>
        </w:rPr>
        <w:t>and</w:t>
      </w:r>
      <w:proofErr w:type="gramEnd"/>
    </w:p>
    <w:p w:rsidR="00F87778" w:rsidRDefault="00F87778" w:rsidP="00FD6DAF">
      <w:pPr>
        <w:pStyle w:val="Body1"/>
        <w:rPr>
          <w:rFonts w:ascii="Times New Roman" w:hAnsi="Times New Roman"/>
          <w:sz w:val="28"/>
          <w:szCs w:val="28"/>
        </w:rPr>
      </w:pPr>
    </w:p>
    <w:p w:rsidR="0002542E" w:rsidRPr="00830EDE" w:rsidRDefault="0002542E" w:rsidP="00FD6DAF">
      <w:pPr>
        <w:pStyle w:val="Body1"/>
        <w:rPr>
          <w:rFonts w:ascii="Times New Roman" w:hAnsi="Times New Roman"/>
          <w:sz w:val="28"/>
          <w:szCs w:val="28"/>
        </w:rPr>
      </w:pPr>
    </w:p>
    <w:p w:rsidR="00FD6DAF" w:rsidRPr="00830EDE" w:rsidRDefault="004D13AE" w:rsidP="00FD6DAF">
      <w:pPr>
        <w:spacing w:line="360" w:lineRule="auto"/>
        <w:jc w:val="center"/>
        <w:rPr>
          <w:rFonts w:ascii="Times New Roman" w:hAnsi="Times New Roman"/>
          <w:b/>
          <w:bCs/>
          <w:sz w:val="28"/>
          <w:szCs w:val="28"/>
        </w:rPr>
      </w:pPr>
      <w:r w:rsidRPr="00830EDE">
        <w:rPr>
          <w:rFonts w:ascii="Times New Roman" w:hAnsi="Times New Roman"/>
          <w:b/>
          <w:bCs/>
          <w:sz w:val="28"/>
          <w:szCs w:val="28"/>
        </w:rPr>
        <w:t>THE ZAMBIA DEVELOPMENT AGENCY</w:t>
      </w:r>
    </w:p>
    <w:p w:rsidR="00F87778" w:rsidRPr="00830EDE" w:rsidRDefault="00F87778" w:rsidP="00FD6DAF">
      <w:pPr>
        <w:spacing w:line="360" w:lineRule="auto"/>
        <w:jc w:val="center"/>
        <w:rPr>
          <w:rFonts w:ascii="Times New Roman" w:hAnsi="Times New Roman"/>
          <w:b/>
          <w:bCs/>
          <w:sz w:val="28"/>
          <w:szCs w:val="28"/>
        </w:rPr>
      </w:pPr>
    </w:p>
    <w:p w:rsidR="00FD6DAF" w:rsidRPr="00830EDE" w:rsidRDefault="00F87778" w:rsidP="00FD6DAF">
      <w:pPr>
        <w:spacing w:line="360" w:lineRule="auto"/>
        <w:jc w:val="center"/>
        <w:rPr>
          <w:rFonts w:ascii="Times New Roman" w:hAnsi="Times New Roman"/>
          <w:b/>
          <w:bCs/>
          <w:sz w:val="28"/>
          <w:szCs w:val="28"/>
        </w:rPr>
      </w:pPr>
      <w:proofErr w:type="gramStart"/>
      <w:r w:rsidRPr="00830EDE">
        <w:rPr>
          <w:rFonts w:ascii="Times New Roman" w:hAnsi="Times New Roman"/>
          <w:b/>
          <w:bCs/>
          <w:sz w:val="28"/>
          <w:szCs w:val="28"/>
        </w:rPr>
        <w:t>a</w:t>
      </w:r>
      <w:r w:rsidR="004D13AE" w:rsidRPr="00830EDE">
        <w:rPr>
          <w:rFonts w:ascii="Times New Roman" w:hAnsi="Times New Roman"/>
          <w:b/>
          <w:bCs/>
          <w:sz w:val="28"/>
          <w:szCs w:val="28"/>
        </w:rPr>
        <w:t>nd</w:t>
      </w:r>
      <w:proofErr w:type="gramEnd"/>
    </w:p>
    <w:p w:rsidR="00F87778" w:rsidRPr="00830EDE" w:rsidRDefault="00F87778" w:rsidP="00FD6DAF">
      <w:pPr>
        <w:spacing w:line="360" w:lineRule="auto"/>
        <w:jc w:val="center"/>
        <w:rPr>
          <w:rFonts w:ascii="Times New Roman" w:hAnsi="Times New Roman"/>
          <w:b/>
          <w:bCs/>
          <w:sz w:val="28"/>
          <w:szCs w:val="28"/>
        </w:rPr>
      </w:pPr>
    </w:p>
    <w:p w:rsidR="004D13AE" w:rsidRPr="00830EDE" w:rsidRDefault="00FD6DAF" w:rsidP="004D13AE">
      <w:pPr>
        <w:spacing w:line="360" w:lineRule="auto"/>
        <w:jc w:val="center"/>
        <w:rPr>
          <w:rFonts w:ascii="Times New Roman" w:hAnsi="Times New Roman"/>
          <w:b/>
          <w:bCs/>
          <w:sz w:val="28"/>
          <w:szCs w:val="28"/>
        </w:rPr>
      </w:pPr>
      <w:r w:rsidRPr="00830EDE">
        <w:rPr>
          <w:rFonts w:ascii="Times New Roman" w:hAnsi="Times New Roman"/>
          <w:b/>
          <w:bCs/>
          <w:sz w:val="28"/>
          <w:szCs w:val="28"/>
        </w:rPr>
        <w:t>_______________________________________</w:t>
      </w:r>
      <w:r w:rsidR="004D13AE" w:rsidRPr="00830EDE">
        <w:rPr>
          <w:rFonts w:ascii="Times New Roman" w:hAnsi="Times New Roman"/>
          <w:b/>
          <w:bCs/>
          <w:sz w:val="28"/>
          <w:szCs w:val="28"/>
        </w:rPr>
        <w:t>_</w:t>
      </w:r>
    </w:p>
    <w:p w:rsidR="004D13AE" w:rsidRDefault="004D13AE" w:rsidP="004D13AE">
      <w:pPr>
        <w:spacing w:line="360" w:lineRule="auto"/>
        <w:jc w:val="center"/>
        <w:rPr>
          <w:rFonts w:ascii="Times New Roman" w:hAnsi="Times New Roman"/>
          <w:b/>
          <w:bCs/>
          <w:sz w:val="28"/>
          <w:szCs w:val="28"/>
        </w:rPr>
      </w:pPr>
    </w:p>
    <w:p w:rsidR="009F64F2" w:rsidRPr="00830EDE" w:rsidRDefault="009F64F2" w:rsidP="004D13AE">
      <w:pPr>
        <w:spacing w:line="360" w:lineRule="auto"/>
        <w:jc w:val="center"/>
        <w:rPr>
          <w:rFonts w:ascii="Times New Roman" w:hAnsi="Times New Roman"/>
          <w:b/>
          <w:bCs/>
          <w:sz w:val="28"/>
          <w:szCs w:val="28"/>
        </w:rPr>
      </w:pPr>
    </w:p>
    <w:p w:rsidR="004D13AE" w:rsidRPr="00830EDE" w:rsidRDefault="004D13AE" w:rsidP="004D13AE">
      <w:pPr>
        <w:spacing w:line="360" w:lineRule="auto"/>
        <w:jc w:val="center"/>
        <w:rPr>
          <w:rFonts w:ascii="Times New Roman" w:hAnsi="Times New Roman"/>
          <w:b/>
          <w:bCs/>
          <w:sz w:val="28"/>
          <w:szCs w:val="28"/>
        </w:rPr>
      </w:pPr>
      <w:r w:rsidRPr="00830EDE">
        <w:rPr>
          <w:rFonts w:ascii="Times New Roman" w:hAnsi="Times New Roman"/>
          <w:b/>
          <w:bCs/>
          <w:sz w:val="28"/>
          <w:szCs w:val="28"/>
        </w:rPr>
        <w:t>INVESTMENT PROMOTION AND PROTECTION AGREEMENT</w:t>
      </w:r>
    </w:p>
    <w:p w:rsidR="005A5752" w:rsidRPr="00830EDE" w:rsidRDefault="005A5752" w:rsidP="004D13AE">
      <w:pPr>
        <w:spacing w:line="360" w:lineRule="auto"/>
        <w:jc w:val="center"/>
        <w:rPr>
          <w:rFonts w:ascii="Times New Roman" w:hAnsi="Times New Roman"/>
          <w:b/>
          <w:bCs/>
          <w:sz w:val="28"/>
          <w:szCs w:val="28"/>
        </w:rPr>
      </w:pPr>
    </w:p>
    <w:p w:rsidR="004D13AE" w:rsidRPr="00830EDE" w:rsidRDefault="004D13AE" w:rsidP="004D13AE">
      <w:pPr>
        <w:spacing w:line="360" w:lineRule="auto"/>
        <w:jc w:val="center"/>
        <w:rPr>
          <w:rFonts w:ascii="Times New Roman" w:hAnsi="Times New Roman"/>
          <w:b/>
          <w:bCs/>
          <w:sz w:val="28"/>
          <w:szCs w:val="28"/>
        </w:rPr>
      </w:pPr>
      <w:proofErr w:type="gramStart"/>
      <w:r w:rsidRPr="00830EDE">
        <w:rPr>
          <w:rFonts w:ascii="Times New Roman" w:hAnsi="Times New Roman"/>
          <w:b/>
          <w:bCs/>
          <w:sz w:val="28"/>
          <w:szCs w:val="28"/>
        </w:rPr>
        <w:t>relating</w:t>
      </w:r>
      <w:proofErr w:type="gramEnd"/>
      <w:r w:rsidRPr="00830EDE">
        <w:rPr>
          <w:rFonts w:ascii="Times New Roman" w:hAnsi="Times New Roman"/>
          <w:b/>
          <w:bCs/>
          <w:sz w:val="28"/>
          <w:szCs w:val="28"/>
        </w:rPr>
        <w:t xml:space="preserve"> to</w:t>
      </w:r>
      <w:r w:rsidR="00BB7AD7" w:rsidRPr="00830EDE">
        <w:rPr>
          <w:rFonts w:ascii="Times New Roman" w:hAnsi="Times New Roman"/>
          <w:b/>
          <w:bCs/>
          <w:sz w:val="28"/>
          <w:szCs w:val="28"/>
        </w:rPr>
        <w:t xml:space="preserve"> </w:t>
      </w:r>
    </w:p>
    <w:p w:rsidR="004D13AE" w:rsidRPr="00830EDE" w:rsidRDefault="004D13AE" w:rsidP="004D13AE">
      <w:pPr>
        <w:spacing w:line="360" w:lineRule="auto"/>
        <w:jc w:val="center"/>
        <w:rPr>
          <w:rFonts w:ascii="Times New Roman" w:hAnsi="Times New Roman"/>
          <w:b/>
          <w:bCs/>
          <w:sz w:val="28"/>
          <w:szCs w:val="28"/>
        </w:rPr>
      </w:pPr>
    </w:p>
    <w:p w:rsidR="00123AB7" w:rsidRPr="00830EDE" w:rsidRDefault="00F305DB" w:rsidP="00123AB7">
      <w:pPr>
        <w:pStyle w:val="BodyText"/>
        <w:spacing w:line="360" w:lineRule="auto"/>
        <w:jc w:val="center"/>
        <w:rPr>
          <w:rFonts w:ascii="Times New Roman" w:hAnsi="Times New Roman"/>
          <w:b/>
          <w:bCs/>
          <w:sz w:val="28"/>
          <w:szCs w:val="28"/>
        </w:rPr>
      </w:pPr>
      <w:r>
        <w:rPr>
          <w:rFonts w:ascii="Times New Roman" w:hAnsi="Times New Roman"/>
          <w:b/>
          <w:bCs/>
          <w:sz w:val="28"/>
          <w:szCs w:val="28"/>
        </w:rPr>
        <w:t>---------------------------------------------------------------------------------------------------------------------------------</w:t>
      </w:r>
    </w:p>
    <w:p w:rsidR="004D13AE" w:rsidRPr="00830EDE" w:rsidRDefault="004D13AE" w:rsidP="00123AB7">
      <w:pPr>
        <w:pStyle w:val="BodyText"/>
        <w:spacing w:line="360" w:lineRule="auto"/>
        <w:jc w:val="center"/>
        <w:rPr>
          <w:rFonts w:ascii="Times New Roman" w:hAnsi="Times New Roman"/>
          <w:b/>
          <w:bCs/>
          <w:sz w:val="28"/>
          <w:szCs w:val="28"/>
        </w:rPr>
      </w:pPr>
      <w:smartTag w:uri="urn:schemas-microsoft-com:office:smarttags" w:element="place">
        <w:smartTag w:uri="urn:schemas-microsoft-com:office:smarttags" w:element="country-region">
          <w:r w:rsidRPr="00830EDE">
            <w:rPr>
              <w:rFonts w:ascii="Times New Roman" w:hAnsi="Times New Roman"/>
              <w:b/>
              <w:bCs/>
              <w:sz w:val="28"/>
              <w:szCs w:val="28"/>
            </w:rPr>
            <w:t>ZAMBIA</w:t>
          </w:r>
        </w:smartTag>
      </w:smartTag>
    </w:p>
    <w:tbl>
      <w:tblPr>
        <w:tblW w:w="0" w:type="auto"/>
        <w:jc w:val="center"/>
        <w:tblLayout w:type="fixed"/>
        <w:tblLook w:val="0000"/>
      </w:tblPr>
      <w:tblGrid>
        <w:gridCol w:w="9287"/>
      </w:tblGrid>
      <w:tr w:rsidR="004D13AE" w:rsidRPr="00F87778">
        <w:trPr>
          <w:trHeight w:hRule="exact" w:val="851"/>
          <w:jc w:val="center"/>
        </w:trPr>
        <w:tc>
          <w:tcPr>
            <w:tcW w:w="9287" w:type="dxa"/>
            <w:vAlign w:val="bottom"/>
          </w:tcPr>
          <w:p w:rsidR="004D13AE" w:rsidRPr="00F87778" w:rsidRDefault="004D13AE" w:rsidP="004D13AE">
            <w:pPr>
              <w:spacing w:line="360" w:lineRule="auto"/>
              <w:jc w:val="center"/>
              <w:rPr>
                <w:rFonts w:ascii="Times New Roman" w:hAnsi="Times New Roman"/>
                <w:sz w:val="28"/>
                <w:szCs w:val="28"/>
              </w:rPr>
            </w:pPr>
            <w:r w:rsidRPr="00F87778">
              <w:rPr>
                <w:rFonts w:ascii="Times New Roman" w:hAnsi="Times New Roman"/>
                <w:b/>
                <w:bCs/>
                <w:sz w:val="28"/>
                <w:szCs w:val="28"/>
              </w:rPr>
              <w:t>____________________________________</w:t>
            </w:r>
          </w:p>
        </w:tc>
      </w:tr>
    </w:tbl>
    <w:p w:rsidR="004D13AE" w:rsidRDefault="004D13AE" w:rsidP="00FD6DAF">
      <w:pPr>
        <w:pStyle w:val="Body2"/>
        <w:spacing w:line="360" w:lineRule="auto"/>
        <w:ind w:left="0"/>
        <w:rPr>
          <w:rFonts w:ascii="Times" w:hAnsi="Times"/>
          <w:sz w:val="22"/>
          <w:szCs w:val="22"/>
        </w:rPr>
      </w:pPr>
    </w:p>
    <w:p w:rsidR="00624D61" w:rsidRPr="00F84BEF" w:rsidRDefault="00624D61" w:rsidP="00FD6DAF">
      <w:pPr>
        <w:pStyle w:val="Body2"/>
        <w:spacing w:line="360" w:lineRule="auto"/>
        <w:ind w:left="0"/>
        <w:rPr>
          <w:rFonts w:ascii="Times" w:hAnsi="Times"/>
          <w:sz w:val="22"/>
          <w:szCs w:val="22"/>
        </w:rPr>
      </w:pPr>
    </w:p>
    <w:p w:rsidR="0087662B" w:rsidRDefault="0087662B" w:rsidP="004D13AE">
      <w:pPr>
        <w:pStyle w:val="Body2"/>
        <w:spacing w:line="360" w:lineRule="auto"/>
        <w:jc w:val="center"/>
        <w:rPr>
          <w:rFonts w:ascii="Times" w:hAnsi="Times"/>
          <w:sz w:val="22"/>
          <w:szCs w:val="22"/>
          <w:lang w:val="fr-FR"/>
        </w:rPr>
      </w:pPr>
    </w:p>
    <w:p w:rsidR="004D13AE" w:rsidRPr="00F84BEF" w:rsidRDefault="004D13AE" w:rsidP="004D13AE">
      <w:pPr>
        <w:pStyle w:val="Body2"/>
        <w:spacing w:line="360" w:lineRule="auto"/>
        <w:jc w:val="center"/>
        <w:rPr>
          <w:rFonts w:ascii="Times" w:hAnsi="Times"/>
          <w:b/>
          <w:sz w:val="22"/>
          <w:szCs w:val="22"/>
          <w:lang w:val="fr-FR"/>
        </w:rPr>
      </w:pPr>
      <w:r w:rsidRPr="00F84BEF">
        <w:rPr>
          <w:rFonts w:ascii="Times" w:hAnsi="Times"/>
          <w:sz w:val="22"/>
          <w:szCs w:val="22"/>
          <w:lang w:val="fr-FR"/>
        </w:rPr>
        <w:lastRenderedPageBreak/>
        <w:t>Contents</w:t>
      </w:r>
    </w:p>
    <w:p w:rsidR="004D13AE" w:rsidRPr="00E117B0" w:rsidRDefault="004D13AE" w:rsidP="004D13AE">
      <w:pPr>
        <w:tabs>
          <w:tab w:val="center" w:pos="4248"/>
          <w:tab w:val="right" w:pos="9071"/>
        </w:tabs>
        <w:spacing w:after="240" w:line="360" w:lineRule="auto"/>
        <w:rPr>
          <w:rFonts w:ascii="Times" w:hAnsi="Times"/>
          <w:sz w:val="22"/>
          <w:szCs w:val="22"/>
          <w:lang w:val="fr-FR"/>
        </w:rPr>
      </w:pPr>
      <w:r w:rsidRPr="00E117B0">
        <w:rPr>
          <w:rFonts w:ascii="Times" w:hAnsi="Times"/>
          <w:b/>
          <w:sz w:val="22"/>
          <w:szCs w:val="22"/>
          <w:lang w:val="fr-FR"/>
        </w:rPr>
        <w:t>Clause</w:t>
      </w:r>
      <w:r w:rsidRPr="00E117B0">
        <w:rPr>
          <w:rFonts w:ascii="Times" w:hAnsi="Times"/>
          <w:b/>
          <w:sz w:val="22"/>
          <w:szCs w:val="22"/>
          <w:lang w:val="fr-FR"/>
        </w:rPr>
        <w:tab/>
      </w:r>
      <w:r w:rsidRPr="00E117B0">
        <w:rPr>
          <w:rFonts w:ascii="Times" w:hAnsi="Times"/>
          <w:b/>
          <w:sz w:val="22"/>
          <w:szCs w:val="22"/>
          <w:lang w:val="fr-FR"/>
        </w:rPr>
        <w:tab/>
        <w:t>Page</w:t>
      </w:r>
    </w:p>
    <w:p w:rsidR="003D52B6" w:rsidRPr="00E117B0" w:rsidRDefault="00182E42">
      <w:pPr>
        <w:pStyle w:val="TOC1"/>
        <w:rPr>
          <w:rFonts w:ascii="Times New Roman" w:hAnsi="Times New Roman"/>
          <w:sz w:val="22"/>
          <w:szCs w:val="22"/>
          <w:lang w:val="en-US"/>
        </w:rPr>
      </w:pPr>
      <w:r w:rsidRPr="00E117B0">
        <w:rPr>
          <w:rFonts w:ascii="Times New Roman" w:hAnsi="Times New Roman"/>
          <w:sz w:val="22"/>
          <w:szCs w:val="22"/>
        </w:rPr>
        <w:fldChar w:fldCharType="begin"/>
      </w:r>
      <w:r w:rsidR="004D13AE" w:rsidRPr="00E117B0">
        <w:rPr>
          <w:rFonts w:ascii="Times New Roman" w:hAnsi="Times New Roman"/>
          <w:sz w:val="22"/>
          <w:szCs w:val="22"/>
          <w:lang w:val="fr-FR"/>
        </w:rPr>
        <w:instrText xml:space="preserve"> TOC \o "1-1" \b"botbody" \f </w:instrText>
      </w:r>
      <w:r w:rsidRPr="00E117B0">
        <w:rPr>
          <w:rFonts w:ascii="Times New Roman" w:hAnsi="Times New Roman"/>
          <w:sz w:val="22"/>
          <w:szCs w:val="22"/>
        </w:rPr>
        <w:fldChar w:fldCharType="separate"/>
      </w:r>
      <w:r w:rsidR="003D52B6" w:rsidRPr="00E117B0">
        <w:rPr>
          <w:rFonts w:ascii="Times New Roman" w:hAnsi="Times New Roman"/>
          <w:sz w:val="22"/>
          <w:szCs w:val="22"/>
        </w:rPr>
        <w:t>1.</w:t>
      </w:r>
      <w:r w:rsidR="003D52B6" w:rsidRPr="00E117B0">
        <w:rPr>
          <w:rFonts w:ascii="Times New Roman" w:hAnsi="Times New Roman"/>
          <w:sz w:val="22"/>
          <w:szCs w:val="22"/>
          <w:lang w:val="en-US"/>
        </w:rPr>
        <w:tab/>
      </w:r>
      <w:r w:rsidR="003D52B6" w:rsidRPr="00E117B0">
        <w:rPr>
          <w:rFonts w:ascii="Times New Roman" w:hAnsi="Times New Roman"/>
          <w:sz w:val="22"/>
          <w:szCs w:val="22"/>
        </w:rPr>
        <w:t>Interpretation</w:t>
      </w:r>
      <w:r w:rsidR="003D52B6" w:rsidRPr="00E117B0">
        <w:rPr>
          <w:rFonts w:ascii="Times New Roman" w:hAnsi="Times New Roman"/>
          <w:sz w:val="22"/>
          <w:szCs w:val="22"/>
        </w:rPr>
        <w:tab/>
      </w:r>
      <w:r w:rsidRPr="00E117B0">
        <w:rPr>
          <w:rFonts w:ascii="Times New Roman" w:hAnsi="Times New Roman"/>
          <w:sz w:val="22"/>
          <w:szCs w:val="22"/>
        </w:rPr>
        <w:fldChar w:fldCharType="begin"/>
      </w:r>
      <w:r w:rsidR="003D52B6" w:rsidRPr="00E117B0">
        <w:rPr>
          <w:rFonts w:ascii="Times New Roman" w:hAnsi="Times New Roman"/>
          <w:sz w:val="22"/>
          <w:szCs w:val="22"/>
        </w:rPr>
        <w:instrText xml:space="preserve"> PAGEREF _Toc201663225 \h </w:instrText>
      </w:r>
      <w:r w:rsidRPr="00E117B0">
        <w:rPr>
          <w:rFonts w:ascii="Times New Roman" w:hAnsi="Times New Roman"/>
          <w:sz w:val="22"/>
          <w:szCs w:val="22"/>
        </w:rPr>
      </w:r>
      <w:r w:rsidRPr="00E117B0">
        <w:rPr>
          <w:rFonts w:ascii="Times New Roman" w:hAnsi="Times New Roman"/>
          <w:sz w:val="22"/>
          <w:szCs w:val="22"/>
        </w:rPr>
        <w:fldChar w:fldCharType="separate"/>
      </w:r>
      <w:r w:rsidR="0087662B">
        <w:rPr>
          <w:rFonts w:ascii="Times New Roman" w:hAnsi="Times New Roman"/>
          <w:sz w:val="22"/>
          <w:szCs w:val="22"/>
        </w:rPr>
        <w:t>5</w:t>
      </w:r>
      <w:r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2.</w:t>
      </w:r>
      <w:r w:rsidRPr="00E117B0">
        <w:rPr>
          <w:rFonts w:ascii="Times New Roman" w:hAnsi="Times New Roman"/>
          <w:sz w:val="22"/>
          <w:szCs w:val="22"/>
          <w:lang w:val="en-US"/>
        </w:rPr>
        <w:tab/>
      </w:r>
      <w:r w:rsidRPr="00E117B0">
        <w:rPr>
          <w:rFonts w:ascii="Times New Roman" w:hAnsi="Times New Roman"/>
          <w:sz w:val="22"/>
          <w:szCs w:val="22"/>
        </w:rPr>
        <w:t>Term</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_Toc201663226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11</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3.</w:t>
      </w:r>
      <w:r w:rsidRPr="00E117B0">
        <w:rPr>
          <w:rFonts w:ascii="Times New Roman" w:hAnsi="Times New Roman"/>
          <w:sz w:val="22"/>
          <w:szCs w:val="22"/>
          <w:lang w:val="en-US"/>
        </w:rPr>
        <w:tab/>
      </w:r>
      <w:r w:rsidRPr="00E117B0">
        <w:rPr>
          <w:rFonts w:ascii="Times New Roman" w:hAnsi="Times New Roman"/>
          <w:sz w:val="22"/>
          <w:szCs w:val="22"/>
        </w:rPr>
        <w:t>Grant of Rights by the Government</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_Toc201663227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11</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4.</w:t>
      </w:r>
      <w:r w:rsidRPr="00E117B0">
        <w:rPr>
          <w:rFonts w:ascii="Times New Roman" w:hAnsi="Times New Roman"/>
          <w:sz w:val="22"/>
          <w:szCs w:val="22"/>
          <w:lang w:val="en-US"/>
        </w:rPr>
        <w:tab/>
      </w:r>
      <w:r w:rsidRPr="00E117B0">
        <w:rPr>
          <w:rFonts w:ascii="Times New Roman" w:hAnsi="Times New Roman"/>
          <w:sz w:val="22"/>
          <w:szCs w:val="22"/>
        </w:rPr>
        <w:t>Obligations of Designated Agency</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_Toc201663228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12</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5.</w:t>
      </w:r>
      <w:r w:rsidRPr="00E117B0">
        <w:rPr>
          <w:rFonts w:ascii="Times New Roman" w:hAnsi="Times New Roman"/>
          <w:sz w:val="22"/>
          <w:szCs w:val="22"/>
          <w:lang w:val="en-US"/>
        </w:rPr>
        <w:tab/>
      </w:r>
      <w:r w:rsidRPr="00E117B0">
        <w:rPr>
          <w:rFonts w:ascii="Times New Roman" w:hAnsi="Times New Roman"/>
          <w:sz w:val="22"/>
          <w:szCs w:val="22"/>
        </w:rPr>
        <w:t>Obligations of Government</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_Toc201663229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12</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6.</w:t>
      </w:r>
      <w:r w:rsidRPr="00E117B0">
        <w:rPr>
          <w:rFonts w:ascii="Times New Roman" w:hAnsi="Times New Roman"/>
          <w:sz w:val="22"/>
          <w:szCs w:val="22"/>
          <w:lang w:val="en-US"/>
        </w:rPr>
        <w:tab/>
      </w:r>
      <w:r w:rsidRPr="00E117B0">
        <w:rPr>
          <w:rFonts w:ascii="Times New Roman" w:hAnsi="Times New Roman"/>
          <w:sz w:val="22"/>
          <w:szCs w:val="22"/>
        </w:rPr>
        <w:t>Obligations of Company</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_Toc201663230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13</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7.</w:t>
      </w:r>
      <w:r w:rsidRPr="00E117B0">
        <w:rPr>
          <w:rFonts w:ascii="Times New Roman" w:hAnsi="Times New Roman"/>
          <w:sz w:val="22"/>
          <w:szCs w:val="22"/>
          <w:lang w:val="en-US"/>
        </w:rPr>
        <w:tab/>
      </w:r>
      <w:r w:rsidRPr="00E117B0">
        <w:rPr>
          <w:rFonts w:ascii="Times New Roman" w:hAnsi="Times New Roman"/>
          <w:sz w:val="22"/>
          <w:szCs w:val="22"/>
        </w:rPr>
        <w:t>Insurance</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_Toc201663231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14</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8.</w:t>
      </w:r>
      <w:r w:rsidRPr="00E117B0">
        <w:rPr>
          <w:rFonts w:ascii="Times New Roman" w:hAnsi="Times New Roman"/>
          <w:sz w:val="22"/>
          <w:szCs w:val="22"/>
          <w:lang w:val="en-US"/>
        </w:rPr>
        <w:tab/>
      </w:r>
      <w:r w:rsidRPr="00E117B0">
        <w:rPr>
          <w:rFonts w:ascii="Times New Roman" w:hAnsi="Times New Roman"/>
          <w:sz w:val="22"/>
          <w:szCs w:val="22"/>
        </w:rPr>
        <w:t>Incentives under ZDA Act</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_Toc201663232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15</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9.</w:t>
      </w:r>
      <w:r w:rsidRPr="00E117B0">
        <w:rPr>
          <w:rFonts w:ascii="Times New Roman" w:hAnsi="Times New Roman"/>
          <w:sz w:val="22"/>
          <w:szCs w:val="22"/>
          <w:lang w:val="en-US"/>
        </w:rPr>
        <w:tab/>
      </w:r>
      <w:r w:rsidRPr="00E117B0">
        <w:rPr>
          <w:rFonts w:ascii="Times New Roman" w:hAnsi="Times New Roman"/>
          <w:sz w:val="22"/>
          <w:szCs w:val="22"/>
        </w:rPr>
        <w:t>Reporting</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_Toc201663233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15</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10.</w:t>
      </w:r>
      <w:r w:rsidRPr="00E117B0">
        <w:rPr>
          <w:rFonts w:ascii="Times New Roman" w:hAnsi="Times New Roman"/>
          <w:sz w:val="22"/>
          <w:szCs w:val="22"/>
          <w:lang w:val="en-US"/>
        </w:rPr>
        <w:tab/>
      </w:r>
      <w:r w:rsidRPr="00E117B0">
        <w:rPr>
          <w:rFonts w:ascii="Times New Roman" w:hAnsi="Times New Roman"/>
          <w:sz w:val="22"/>
          <w:szCs w:val="22"/>
        </w:rPr>
        <w:t>Confidentiality</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_Toc201663234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16</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11.</w:t>
      </w:r>
      <w:r w:rsidRPr="00E117B0">
        <w:rPr>
          <w:rFonts w:ascii="Times New Roman" w:hAnsi="Times New Roman"/>
          <w:sz w:val="22"/>
          <w:szCs w:val="22"/>
          <w:lang w:val="en-US"/>
        </w:rPr>
        <w:tab/>
      </w:r>
      <w:r w:rsidRPr="00E117B0">
        <w:rPr>
          <w:rFonts w:ascii="Times New Roman" w:hAnsi="Times New Roman"/>
          <w:sz w:val="22"/>
          <w:szCs w:val="22"/>
        </w:rPr>
        <w:t>Right of First Refusal</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_Toc201663235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17</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12.</w:t>
      </w:r>
      <w:r w:rsidRPr="00E117B0">
        <w:rPr>
          <w:rFonts w:ascii="Times New Roman" w:hAnsi="Times New Roman"/>
          <w:sz w:val="22"/>
          <w:szCs w:val="22"/>
          <w:lang w:val="en-US"/>
        </w:rPr>
        <w:tab/>
      </w:r>
      <w:r w:rsidRPr="00E117B0">
        <w:rPr>
          <w:rFonts w:ascii="Times New Roman" w:hAnsi="Times New Roman"/>
          <w:sz w:val="22"/>
          <w:szCs w:val="22"/>
        </w:rPr>
        <w:t>Force Majeure</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_Toc201663236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17</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13.</w:t>
      </w:r>
      <w:r w:rsidRPr="00E117B0">
        <w:rPr>
          <w:rFonts w:ascii="Times New Roman" w:hAnsi="Times New Roman"/>
          <w:sz w:val="22"/>
          <w:szCs w:val="22"/>
          <w:lang w:val="en-US"/>
        </w:rPr>
        <w:tab/>
      </w:r>
      <w:r w:rsidRPr="00E117B0">
        <w:rPr>
          <w:rFonts w:ascii="Times New Roman" w:hAnsi="Times New Roman"/>
          <w:sz w:val="22"/>
          <w:szCs w:val="22"/>
        </w:rPr>
        <w:t>Arbitration</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_Toc201663237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18</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14.</w:t>
      </w:r>
      <w:r w:rsidRPr="00E117B0">
        <w:rPr>
          <w:rFonts w:ascii="Times New Roman" w:hAnsi="Times New Roman"/>
          <w:sz w:val="22"/>
          <w:szCs w:val="22"/>
          <w:lang w:val="en-US"/>
        </w:rPr>
        <w:tab/>
      </w:r>
      <w:r w:rsidRPr="00E117B0">
        <w:rPr>
          <w:rFonts w:ascii="Times New Roman" w:hAnsi="Times New Roman"/>
          <w:sz w:val="22"/>
          <w:szCs w:val="22"/>
        </w:rPr>
        <w:t>Defaults, Remedies and Termination</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_Toc201663238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20</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15.</w:t>
      </w:r>
      <w:r w:rsidRPr="00E117B0">
        <w:rPr>
          <w:rFonts w:ascii="Times New Roman" w:hAnsi="Times New Roman"/>
          <w:sz w:val="22"/>
          <w:szCs w:val="22"/>
          <w:lang w:val="en-US"/>
        </w:rPr>
        <w:tab/>
      </w:r>
      <w:r w:rsidRPr="00E117B0">
        <w:rPr>
          <w:rFonts w:ascii="Times New Roman" w:hAnsi="Times New Roman"/>
          <w:sz w:val="22"/>
          <w:szCs w:val="22"/>
        </w:rPr>
        <w:t>Notices</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_Toc201663239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23</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16.</w:t>
      </w:r>
      <w:r w:rsidRPr="00E117B0">
        <w:rPr>
          <w:rFonts w:ascii="Times New Roman" w:hAnsi="Times New Roman"/>
          <w:sz w:val="22"/>
          <w:szCs w:val="22"/>
          <w:lang w:val="en-US"/>
        </w:rPr>
        <w:tab/>
      </w:r>
      <w:r w:rsidRPr="00E117B0">
        <w:rPr>
          <w:rFonts w:ascii="Times New Roman" w:hAnsi="Times New Roman"/>
          <w:sz w:val="22"/>
          <w:szCs w:val="22"/>
        </w:rPr>
        <w:t>Waiver</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_Toc201663240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25</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17.</w:t>
      </w:r>
      <w:r w:rsidRPr="00E117B0">
        <w:rPr>
          <w:rFonts w:ascii="Times New Roman" w:hAnsi="Times New Roman"/>
          <w:sz w:val="22"/>
          <w:szCs w:val="22"/>
          <w:lang w:val="en-US"/>
        </w:rPr>
        <w:tab/>
      </w:r>
      <w:r w:rsidRPr="00E117B0">
        <w:rPr>
          <w:rFonts w:ascii="Times New Roman" w:hAnsi="Times New Roman"/>
          <w:sz w:val="22"/>
          <w:szCs w:val="22"/>
        </w:rPr>
        <w:t>Transfer</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_Toc201663241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25</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18.</w:t>
      </w:r>
      <w:r w:rsidRPr="00E117B0">
        <w:rPr>
          <w:rFonts w:ascii="Times New Roman" w:hAnsi="Times New Roman"/>
          <w:sz w:val="22"/>
          <w:szCs w:val="22"/>
          <w:lang w:val="en-US"/>
        </w:rPr>
        <w:tab/>
      </w:r>
      <w:r w:rsidRPr="00E117B0">
        <w:rPr>
          <w:rFonts w:ascii="Times New Roman" w:hAnsi="Times New Roman"/>
          <w:sz w:val="22"/>
          <w:szCs w:val="22"/>
        </w:rPr>
        <w:t>Compulsory Acquisition</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_Toc201663242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25</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19.</w:t>
      </w:r>
      <w:r w:rsidRPr="00E117B0">
        <w:rPr>
          <w:rFonts w:ascii="Times New Roman" w:hAnsi="Times New Roman"/>
          <w:sz w:val="22"/>
          <w:szCs w:val="22"/>
          <w:lang w:val="en-US"/>
        </w:rPr>
        <w:tab/>
      </w:r>
      <w:r w:rsidRPr="00E117B0">
        <w:rPr>
          <w:rFonts w:ascii="Times New Roman" w:hAnsi="Times New Roman"/>
          <w:sz w:val="22"/>
          <w:szCs w:val="22"/>
        </w:rPr>
        <w:t>Affirmation</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_Toc201663243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26</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20.</w:t>
      </w:r>
      <w:r w:rsidRPr="00E117B0">
        <w:rPr>
          <w:rFonts w:ascii="Times New Roman" w:hAnsi="Times New Roman"/>
          <w:sz w:val="22"/>
          <w:szCs w:val="22"/>
          <w:lang w:val="en-US"/>
        </w:rPr>
        <w:tab/>
      </w:r>
      <w:r w:rsidRPr="00E117B0">
        <w:rPr>
          <w:rFonts w:ascii="Times New Roman" w:hAnsi="Times New Roman"/>
          <w:sz w:val="22"/>
          <w:szCs w:val="22"/>
        </w:rPr>
        <w:t>Entire Agreement</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_Toc201663244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26</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21.</w:t>
      </w:r>
      <w:r w:rsidRPr="00E117B0">
        <w:rPr>
          <w:rFonts w:ascii="Times New Roman" w:hAnsi="Times New Roman"/>
          <w:sz w:val="22"/>
          <w:szCs w:val="22"/>
          <w:lang w:val="en-US"/>
        </w:rPr>
        <w:tab/>
      </w:r>
      <w:r w:rsidRPr="00E117B0">
        <w:rPr>
          <w:rFonts w:ascii="Times New Roman" w:hAnsi="Times New Roman"/>
          <w:sz w:val="22"/>
          <w:szCs w:val="22"/>
        </w:rPr>
        <w:t>Indemnification</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_Toc201663245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27</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bCs/>
          <w:sz w:val="22"/>
          <w:szCs w:val="22"/>
        </w:rPr>
        <w:t>22.</w:t>
      </w:r>
      <w:r w:rsidRPr="00E117B0">
        <w:rPr>
          <w:rFonts w:ascii="Times New Roman" w:hAnsi="Times New Roman"/>
          <w:sz w:val="22"/>
          <w:szCs w:val="22"/>
          <w:lang w:val="en-US"/>
        </w:rPr>
        <w:tab/>
      </w:r>
      <w:r w:rsidRPr="00E117B0">
        <w:rPr>
          <w:rFonts w:ascii="Times New Roman" w:hAnsi="Times New Roman"/>
          <w:bCs/>
          <w:sz w:val="22"/>
          <w:szCs w:val="22"/>
        </w:rPr>
        <w:t>Government’s International Law Obligations</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_Toc201663246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27</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23.</w:t>
      </w:r>
      <w:r w:rsidRPr="00E117B0">
        <w:rPr>
          <w:rFonts w:ascii="Times New Roman" w:hAnsi="Times New Roman"/>
          <w:sz w:val="22"/>
          <w:szCs w:val="22"/>
          <w:lang w:val="en-US"/>
        </w:rPr>
        <w:tab/>
      </w:r>
      <w:r w:rsidRPr="00E117B0">
        <w:rPr>
          <w:rFonts w:ascii="Times New Roman" w:hAnsi="Times New Roman"/>
          <w:sz w:val="22"/>
          <w:szCs w:val="22"/>
        </w:rPr>
        <w:t>Applicable Law</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_Toc201663247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27</w:t>
      </w:r>
      <w:r w:rsidR="00182E42" w:rsidRPr="00E117B0">
        <w:rPr>
          <w:rFonts w:ascii="Times New Roman" w:hAnsi="Times New Roman"/>
          <w:sz w:val="22"/>
          <w:szCs w:val="22"/>
        </w:rPr>
        <w:fldChar w:fldCharType="end"/>
      </w:r>
    </w:p>
    <w:p w:rsidR="003D52B6" w:rsidRPr="00E117B0" w:rsidRDefault="003D52B6">
      <w:pPr>
        <w:pStyle w:val="TOC1"/>
        <w:rPr>
          <w:rFonts w:ascii="Times New Roman" w:hAnsi="Times New Roman"/>
          <w:sz w:val="22"/>
          <w:szCs w:val="22"/>
          <w:lang w:val="en-US"/>
        </w:rPr>
      </w:pPr>
      <w:r w:rsidRPr="00E117B0">
        <w:rPr>
          <w:rFonts w:ascii="Times New Roman" w:hAnsi="Times New Roman"/>
          <w:sz w:val="22"/>
          <w:szCs w:val="22"/>
        </w:rPr>
        <w:t>24.</w:t>
      </w:r>
      <w:r w:rsidRPr="00E117B0">
        <w:rPr>
          <w:rFonts w:ascii="Times New Roman" w:hAnsi="Times New Roman"/>
          <w:sz w:val="22"/>
          <w:szCs w:val="22"/>
          <w:lang w:val="en-US"/>
        </w:rPr>
        <w:tab/>
      </w:r>
      <w:r w:rsidRPr="00E117B0">
        <w:rPr>
          <w:rFonts w:ascii="Times New Roman" w:hAnsi="Times New Roman"/>
          <w:sz w:val="22"/>
          <w:szCs w:val="22"/>
        </w:rPr>
        <w:t>Warranty by Signatories</w:t>
      </w:r>
      <w:r w:rsidRPr="00E117B0">
        <w:rPr>
          <w:rFonts w:ascii="Times New Roman" w:hAnsi="Times New Roman"/>
          <w:sz w:val="22"/>
          <w:szCs w:val="22"/>
        </w:rPr>
        <w:tab/>
      </w:r>
      <w:r w:rsidR="00182E42" w:rsidRPr="00E117B0">
        <w:rPr>
          <w:rFonts w:ascii="Times New Roman" w:hAnsi="Times New Roman"/>
          <w:sz w:val="22"/>
          <w:szCs w:val="22"/>
        </w:rPr>
        <w:fldChar w:fldCharType="begin"/>
      </w:r>
      <w:r w:rsidRPr="00E117B0">
        <w:rPr>
          <w:rFonts w:ascii="Times New Roman" w:hAnsi="Times New Roman"/>
          <w:sz w:val="22"/>
          <w:szCs w:val="22"/>
        </w:rPr>
        <w:instrText xml:space="preserve"> PAGEREF _Toc201663248 \h </w:instrText>
      </w:r>
      <w:r w:rsidR="00182E42" w:rsidRPr="00E117B0">
        <w:rPr>
          <w:rFonts w:ascii="Times New Roman" w:hAnsi="Times New Roman"/>
          <w:sz w:val="22"/>
          <w:szCs w:val="22"/>
        </w:rPr>
      </w:r>
      <w:r w:rsidR="00182E42" w:rsidRPr="00E117B0">
        <w:rPr>
          <w:rFonts w:ascii="Times New Roman" w:hAnsi="Times New Roman"/>
          <w:sz w:val="22"/>
          <w:szCs w:val="22"/>
        </w:rPr>
        <w:fldChar w:fldCharType="separate"/>
      </w:r>
      <w:r w:rsidR="0087662B">
        <w:rPr>
          <w:rFonts w:ascii="Times New Roman" w:hAnsi="Times New Roman"/>
          <w:sz w:val="22"/>
          <w:szCs w:val="22"/>
        </w:rPr>
        <w:t>27</w:t>
      </w:r>
      <w:r w:rsidR="00182E42" w:rsidRPr="00E117B0">
        <w:rPr>
          <w:rFonts w:ascii="Times New Roman" w:hAnsi="Times New Roman"/>
          <w:sz w:val="22"/>
          <w:szCs w:val="22"/>
        </w:rPr>
        <w:fldChar w:fldCharType="end"/>
      </w:r>
    </w:p>
    <w:p w:rsidR="004D13AE" w:rsidRDefault="00182E42" w:rsidP="004D13AE">
      <w:pPr>
        <w:pStyle w:val="TOC1"/>
        <w:spacing w:before="0" w:line="360" w:lineRule="auto"/>
        <w:rPr>
          <w:rFonts w:ascii="Times New Roman" w:hAnsi="Times New Roman"/>
          <w:sz w:val="22"/>
          <w:szCs w:val="22"/>
        </w:rPr>
      </w:pPr>
      <w:r w:rsidRPr="00E117B0">
        <w:rPr>
          <w:rFonts w:ascii="Times New Roman" w:hAnsi="Times New Roman"/>
          <w:sz w:val="22"/>
          <w:szCs w:val="22"/>
        </w:rPr>
        <w:fldChar w:fldCharType="end"/>
      </w:r>
      <w:bookmarkStart w:id="0" w:name="BOTbody"/>
    </w:p>
    <w:p w:rsidR="00874226" w:rsidRDefault="00874226" w:rsidP="00874226"/>
    <w:p w:rsidR="00874226" w:rsidRDefault="00874226" w:rsidP="00874226"/>
    <w:p w:rsidR="00026710" w:rsidRDefault="00026710" w:rsidP="00874226"/>
    <w:p w:rsidR="00026710" w:rsidRDefault="00026710" w:rsidP="00874226"/>
    <w:p w:rsidR="00026710" w:rsidRDefault="00026710" w:rsidP="00874226"/>
    <w:p w:rsidR="00026710" w:rsidRDefault="00026710" w:rsidP="00874226"/>
    <w:p w:rsidR="00874226" w:rsidRPr="00874226" w:rsidRDefault="00874226" w:rsidP="00874226"/>
    <w:p w:rsidR="004D13AE" w:rsidRPr="00E117B0" w:rsidRDefault="004D13AE" w:rsidP="004D13AE">
      <w:pPr>
        <w:spacing w:after="240" w:line="360" w:lineRule="auto"/>
        <w:jc w:val="left"/>
        <w:rPr>
          <w:rFonts w:ascii="Times New Roman" w:hAnsi="Times New Roman"/>
          <w:sz w:val="22"/>
          <w:szCs w:val="22"/>
        </w:rPr>
      </w:pPr>
      <w:r w:rsidRPr="00E117B0">
        <w:rPr>
          <w:rFonts w:ascii="Times New Roman" w:hAnsi="Times New Roman"/>
          <w:sz w:val="22"/>
          <w:szCs w:val="22"/>
        </w:rPr>
        <w:t xml:space="preserve">Annexure I </w:t>
      </w:r>
      <w:r w:rsidR="00F305DB">
        <w:rPr>
          <w:rFonts w:ascii="Times New Roman" w:hAnsi="Times New Roman"/>
          <w:sz w:val="22"/>
          <w:szCs w:val="22"/>
        </w:rPr>
        <w:tab/>
      </w:r>
      <w:r w:rsidR="000D57A8" w:rsidRPr="00E117B0">
        <w:rPr>
          <w:rFonts w:ascii="Times New Roman" w:hAnsi="Times New Roman"/>
          <w:sz w:val="22"/>
          <w:szCs w:val="22"/>
        </w:rPr>
        <w:t>Project Brief</w:t>
      </w:r>
    </w:p>
    <w:p w:rsidR="004D13AE" w:rsidRPr="00E117B0" w:rsidRDefault="004D13AE" w:rsidP="004D13AE">
      <w:pPr>
        <w:spacing w:after="240" w:line="360" w:lineRule="auto"/>
        <w:jc w:val="left"/>
        <w:rPr>
          <w:rFonts w:ascii="Times New Roman" w:hAnsi="Times New Roman"/>
          <w:sz w:val="22"/>
          <w:szCs w:val="22"/>
        </w:rPr>
      </w:pPr>
      <w:r w:rsidRPr="00E117B0">
        <w:rPr>
          <w:rFonts w:ascii="Times New Roman" w:hAnsi="Times New Roman"/>
          <w:sz w:val="22"/>
          <w:szCs w:val="22"/>
        </w:rPr>
        <w:t>Annexure I</w:t>
      </w:r>
      <w:r w:rsidR="006B2BC6" w:rsidRPr="00E117B0">
        <w:rPr>
          <w:rFonts w:ascii="Times New Roman" w:hAnsi="Times New Roman"/>
          <w:sz w:val="22"/>
          <w:szCs w:val="22"/>
        </w:rPr>
        <w:t>I</w:t>
      </w:r>
      <w:r w:rsidRPr="00E117B0">
        <w:rPr>
          <w:rFonts w:ascii="Times New Roman" w:hAnsi="Times New Roman"/>
          <w:sz w:val="22"/>
          <w:szCs w:val="22"/>
        </w:rPr>
        <w:t xml:space="preserve"> </w:t>
      </w:r>
      <w:r w:rsidR="00F305DB">
        <w:rPr>
          <w:rFonts w:ascii="Times New Roman" w:hAnsi="Times New Roman"/>
          <w:sz w:val="22"/>
          <w:szCs w:val="22"/>
        </w:rPr>
        <w:tab/>
      </w:r>
      <w:r w:rsidR="000D57A8" w:rsidRPr="00E117B0">
        <w:rPr>
          <w:rFonts w:ascii="Times New Roman" w:hAnsi="Times New Roman"/>
          <w:sz w:val="22"/>
          <w:szCs w:val="22"/>
        </w:rPr>
        <w:t>Local Business Development</w:t>
      </w:r>
      <w:r w:rsidR="00F87778">
        <w:rPr>
          <w:rFonts w:ascii="Times New Roman" w:hAnsi="Times New Roman"/>
          <w:sz w:val="22"/>
          <w:szCs w:val="22"/>
        </w:rPr>
        <w:t xml:space="preserve"> Programme</w:t>
      </w:r>
    </w:p>
    <w:p w:rsidR="000D57A8" w:rsidRPr="00E117B0" w:rsidRDefault="000D57A8" w:rsidP="000D57A8">
      <w:pPr>
        <w:spacing w:after="240" w:line="360" w:lineRule="auto"/>
        <w:jc w:val="left"/>
        <w:rPr>
          <w:rFonts w:ascii="Times New Roman" w:hAnsi="Times New Roman"/>
          <w:sz w:val="22"/>
          <w:szCs w:val="22"/>
        </w:rPr>
      </w:pPr>
      <w:r w:rsidRPr="00E117B0">
        <w:rPr>
          <w:rFonts w:ascii="Times New Roman" w:hAnsi="Times New Roman"/>
          <w:sz w:val="22"/>
          <w:szCs w:val="22"/>
        </w:rPr>
        <w:t xml:space="preserve">Annexure III </w:t>
      </w:r>
      <w:r w:rsidR="00F305DB">
        <w:rPr>
          <w:rFonts w:ascii="Times New Roman" w:hAnsi="Times New Roman"/>
          <w:sz w:val="22"/>
          <w:szCs w:val="22"/>
        </w:rPr>
        <w:tab/>
      </w:r>
      <w:r w:rsidRPr="00E117B0">
        <w:rPr>
          <w:rFonts w:ascii="Times New Roman" w:hAnsi="Times New Roman"/>
          <w:sz w:val="22"/>
          <w:szCs w:val="22"/>
        </w:rPr>
        <w:t>Development Sites</w:t>
      </w:r>
    </w:p>
    <w:p w:rsidR="000D57A8" w:rsidRPr="00E117B0" w:rsidRDefault="000D57A8" w:rsidP="000D57A8">
      <w:pPr>
        <w:spacing w:after="240" w:line="360" w:lineRule="auto"/>
        <w:jc w:val="left"/>
        <w:rPr>
          <w:rFonts w:ascii="Times New Roman" w:hAnsi="Times New Roman"/>
          <w:sz w:val="22"/>
          <w:szCs w:val="22"/>
        </w:rPr>
      </w:pPr>
      <w:r w:rsidRPr="00E117B0">
        <w:rPr>
          <w:rFonts w:ascii="Times New Roman" w:hAnsi="Times New Roman"/>
          <w:sz w:val="22"/>
          <w:szCs w:val="22"/>
        </w:rPr>
        <w:t xml:space="preserve">Annexure IV </w:t>
      </w:r>
      <w:r w:rsidR="00F305DB">
        <w:rPr>
          <w:rFonts w:ascii="Times New Roman" w:hAnsi="Times New Roman"/>
          <w:sz w:val="22"/>
          <w:szCs w:val="22"/>
        </w:rPr>
        <w:tab/>
      </w:r>
      <w:r w:rsidRPr="00E117B0">
        <w:rPr>
          <w:rFonts w:ascii="Times New Roman" w:hAnsi="Times New Roman"/>
          <w:sz w:val="22"/>
          <w:szCs w:val="22"/>
        </w:rPr>
        <w:t>Employment Plan</w:t>
      </w:r>
    </w:p>
    <w:p w:rsidR="000D57A8" w:rsidRPr="00F84BEF" w:rsidRDefault="000D57A8" w:rsidP="004D13AE">
      <w:pPr>
        <w:spacing w:after="240" w:line="360" w:lineRule="auto"/>
        <w:jc w:val="left"/>
        <w:rPr>
          <w:rFonts w:ascii="Times" w:hAnsi="Times"/>
          <w:b/>
          <w:sz w:val="22"/>
          <w:szCs w:val="22"/>
        </w:rPr>
      </w:pPr>
    </w:p>
    <w:p w:rsidR="004D13AE" w:rsidRPr="00F84BEF" w:rsidRDefault="004D13AE" w:rsidP="004D13AE">
      <w:pPr>
        <w:spacing w:after="240" w:line="360" w:lineRule="auto"/>
        <w:jc w:val="left"/>
        <w:rPr>
          <w:rFonts w:ascii="Times" w:hAnsi="Times"/>
          <w:sz w:val="22"/>
          <w:szCs w:val="22"/>
        </w:rPr>
      </w:pPr>
      <w:r w:rsidRPr="00F84BEF">
        <w:rPr>
          <w:rFonts w:ascii="Times" w:hAnsi="Times"/>
          <w:b/>
          <w:sz w:val="22"/>
          <w:szCs w:val="22"/>
        </w:rPr>
        <w:br w:type="page"/>
      </w:r>
      <w:r w:rsidRPr="00F84BEF">
        <w:rPr>
          <w:rFonts w:ascii="Times" w:hAnsi="Times"/>
          <w:b/>
          <w:sz w:val="22"/>
          <w:szCs w:val="22"/>
        </w:rPr>
        <w:lastRenderedPageBreak/>
        <w:t xml:space="preserve">THIS INVESTMENT PROMOTION </w:t>
      </w:r>
      <w:smartTag w:uri="urn:schemas-microsoft-com:office:smarttags" w:element="stockticker">
        <w:r w:rsidRPr="00F84BEF">
          <w:rPr>
            <w:rFonts w:ascii="Times" w:hAnsi="Times"/>
            <w:b/>
            <w:sz w:val="22"/>
            <w:szCs w:val="22"/>
          </w:rPr>
          <w:t>AND</w:t>
        </w:r>
      </w:smartTag>
      <w:r w:rsidRPr="00F84BEF">
        <w:rPr>
          <w:rFonts w:ascii="Times" w:hAnsi="Times"/>
          <w:b/>
          <w:sz w:val="22"/>
          <w:szCs w:val="22"/>
        </w:rPr>
        <w:t xml:space="preserve"> PROTECTION AGREEMENT </w:t>
      </w:r>
      <w:r w:rsidRPr="00F84BEF">
        <w:rPr>
          <w:rFonts w:ascii="Times" w:hAnsi="Times"/>
          <w:sz w:val="22"/>
          <w:szCs w:val="22"/>
        </w:rPr>
        <w:t xml:space="preserve">is made the </w:t>
      </w:r>
      <w:r w:rsidRPr="00F84BEF">
        <w:rPr>
          <w:rFonts w:ascii="Times" w:hAnsi="Times"/>
          <w:sz w:val="22"/>
          <w:szCs w:val="22"/>
        </w:rPr>
        <w:softHyphen/>
      </w:r>
      <w:r w:rsidR="00F305DB">
        <w:rPr>
          <w:rFonts w:ascii="Times" w:hAnsi="Times"/>
          <w:sz w:val="22"/>
          <w:szCs w:val="22"/>
        </w:rPr>
        <w:t>----------</w:t>
      </w:r>
      <w:r w:rsidR="00830EDE">
        <w:rPr>
          <w:rFonts w:ascii="Times" w:hAnsi="Times"/>
          <w:sz w:val="22"/>
          <w:szCs w:val="22"/>
        </w:rPr>
        <w:t xml:space="preserve"> </w:t>
      </w:r>
      <w:r w:rsidRPr="00F84BEF">
        <w:rPr>
          <w:rFonts w:ascii="Times" w:hAnsi="Times"/>
          <w:sz w:val="22"/>
          <w:szCs w:val="22"/>
        </w:rPr>
        <w:t xml:space="preserve">day of </w:t>
      </w:r>
      <w:r w:rsidR="00F305DB">
        <w:rPr>
          <w:rFonts w:ascii="Times" w:hAnsi="Times"/>
          <w:sz w:val="22"/>
          <w:szCs w:val="22"/>
        </w:rPr>
        <w:t>-----------</w:t>
      </w:r>
      <w:r w:rsidR="00830EDE">
        <w:rPr>
          <w:rFonts w:ascii="Times" w:hAnsi="Times"/>
          <w:sz w:val="22"/>
          <w:szCs w:val="22"/>
        </w:rPr>
        <w:t xml:space="preserve"> </w:t>
      </w:r>
      <w:r w:rsidR="000137BA">
        <w:rPr>
          <w:rFonts w:ascii="Times" w:hAnsi="Times"/>
          <w:sz w:val="22"/>
          <w:szCs w:val="22"/>
        </w:rPr>
        <w:t>20</w:t>
      </w:r>
      <w:r w:rsidR="0087662B">
        <w:rPr>
          <w:rFonts w:ascii="Times" w:hAnsi="Times"/>
          <w:sz w:val="22"/>
          <w:szCs w:val="22"/>
        </w:rPr>
        <w:t>10</w:t>
      </w:r>
      <w:r w:rsidR="000137BA">
        <w:rPr>
          <w:rFonts w:ascii="Times" w:hAnsi="Times"/>
          <w:sz w:val="22"/>
          <w:szCs w:val="22"/>
        </w:rPr>
        <w:t>.</w:t>
      </w:r>
    </w:p>
    <w:p w:rsidR="004D13AE" w:rsidRPr="00F84BEF" w:rsidRDefault="004D13AE" w:rsidP="004D13AE">
      <w:pPr>
        <w:spacing w:after="240" w:line="360" w:lineRule="auto"/>
        <w:rPr>
          <w:rFonts w:ascii="Times" w:hAnsi="Times"/>
          <w:sz w:val="22"/>
          <w:szCs w:val="22"/>
        </w:rPr>
      </w:pPr>
      <w:r w:rsidRPr="00F84BEF">
        <w:rPr>
          <w:rFonts w:ascii="Times" w:hAnsi="Times"/>
          <w:b/>
          <w:sz w:val="22"/>
          <w:szCs w:val="22"/>
        </w:rPr>
        <w:t>BETWEEN</w:t>
      </w:r>
      <w:r w:rsidRPr="00F84BEF">
        <w:rPr>
          <w:rFonts w:ascii="Times" w:hAnsi="Times"/>
          <w:sz w:val="22"/>
          <w:szCs w:val="22"/>
        </w:rPr>
        <w:t xml:space="preserve">: </w:t>
      </w:r>
    </w:p>
    <w:p w:rsidR="004D13AE" w:rsidRPr="00F84BEF" w:rsidRDefault="004D13AE" w:rsidP="004D13AE">
      <w:pPr>
        <w:numPr>
          <w:ilvl w:val="0"/>
          <w:numId w:val="2"/>
        </w:numPr>
        <w:tabs>
          <w:tab w:val="left" w:pos="900"/>
        </w:tabs>
        <w:spacing w:after="240" w:line="360" w:lineRule="auto"/>
        <w:ind w:left="900" w:hanging="900"/>
        <w:rPr>
          <w:rFonts w:ascii="Times" w:hAnsi="Times"/>
          <w:sz w:val="22"/>
          <w:szCs w:val="22"/>
        </w:rPr>
      </w:pPr>
      <w:r w:rsidRPr="00F84BEF">
        <w:rPr>
          <w:rFonts w:ascii="Times" w:hAnsi="Times"/>
          <w:b/>
          <w:sz w:val="22"/>
          <w:szCs w:val="22"/>
        </w:rPr>
        <w:t xml:space="preserve">THE GOVERNMENT OF THE </w:t>
      </w:r>
      <w:smartTag w:uri="urn:schemas-microsoft-com:office:smarttags" w:element="place">
        <w:smartTag w:uri="urn:schemas-microsoft-com:office:smarttags" w:element="PlaceType">
          <w:r w:rsidRPr="00F84BEF">
            <w:rPr>
              <w:rFonts w:ascii="Times" w:hAnsi="Times"/>
              <w:b/>
              <w:sz w:val="22"/>
              <w:szCs w:val="22"/>
            </w:rPr>
            <w:t>REPUBLIC</w:t>
          </w:r>
        </w:smartTag>
        <w:r w:rsidRPr="00F84BEF">
          <w:rPr>
            <w:rFonts w:ascii="Times" w:hAnsi="Times"/>
            <w:b/>
            <w:sz w:val="22"/>
            <w:szCs w:val="22"/>
          </w:rPr>
          <w:t xml:space="preserve"> OF </w:t>
        </w:r>
        <w:smartTag w:uri="urn:schemas-microsoft-com:office:smarttags" w:element="PlaceName">
          <w:r w:rsidRPr="00F84BEF">
            <w:rPr>
              <w:rFonts w:ascii="Times" w:hAnsi="Times"/>
              <w:b/>
              <w:sz w:val="22"/>
              <w:szCs w:val="22"/>
            </w:rPr>
            <w:t>ZAMBIA</w:t>
          </w:r>
        </w:smartTag>
      </w:smartTag>
      <w:r w:rsidRPr="00F84BEF">
        <w:rPr>
          <w:rFonts w:ascii="Times" w:hAnsi="Times"/>
          <w:b/>
          <w:sz w:val="22"/>
          <w:szCs w:val="22"/>
        </w:rPr>
        <w:t xml:space="preserve"> </w:t>
      </w:r>
      <w:r w:rsidRPr="00F84BEF">
        <w:rPr>
          <w:rFonts w:ascii="Times" w:hAnsi="Times"/>
          <w:sz w:val="22"/>
          <w:szCs w:val="22"/>
        </w:rPr>
        <w:t>(the “Government”) acting through the Minister of Commerce Trade and Industry (the “Minister of Commerce”) of the first part;</w:t>
      </w:r>
    </w:p>
    <w:p w:rsidR="004D13AE" w:rsidRPr="00F84BEF" w:rsidRDefault="004D13AE" w:rsidP="004D13AE">
      <w:pPr>
        <w:numPr>
          <w:ilvl w:val="0"/>
          <w:numId w:val="2"/>
        </w:numPr>
        <w:tabs>
          <w:tab w:val="left" w:pos="900"/>
        </w:tabs>
        <w:spacing w:after="240" w:line="360" w:lineRule="auto"/>
        <w:ind w:left="900" w:hanging="900"/>
        <w:rPr>
          <w:rFonts w:ascii="Times" w:hAnsi="Times"/>
          <w:sz w:val="22"/>
          <w:szCs w:val="22"/>
        </w:rPr>
      </w:pPr>
      <w:r w:rsidRPr="00F84BEF">
        <w:rPr>
          <w:rFonts w:ascii="Times" w:hAnsi="Times"/>
          <w:sz w:val="22"/>
          <w:szCs w:val="22"/>
        </w:rPr>
        <w:t xml:space="preserve">The Zambia Development Agency, established under section 4 of the Zambia Development Agency Act, No. 11 of 2006 (“ZDA” or the “Designated Agency”) of the second part; AND </w:t>
      </w:r>
    </w:p>
    <w:p w:rsidR="004D13AE" w:rsidRPr="00F84BEF" w:rsidRDefault="00F302F7" w:rsidP="004D13AE">
      <w:pPr>
        <w:numPr>
          <w:ilvl w:val="0"/>
          <w:numId w:val="2"/>
        </w:numPr>
        <w:tabs>
          <w:tab w:val="left" w:pos="900"/>
        </w:tabs>
        <w:spacing w:after="240" w:line="360" w:lineRule="auto"/>
        <w:ind w:left="900" w:hanging="900"/>
        <w:rPr>
          <w:rFonts w:ascii="Times New Roman" w:hAnsi="Times New Roman"/>
          <w:b/>
          <w:bCs/>
          <w:sz w:val="22"/>
          <w:szCs w:val="22"/>
        </w:rPr>
      </w:pPr>
      <w:r>
        <w:rPr>
          <w:rFonts w:ascii="Times New Roman" w:hAnsi="Times New Roman"/>
          <w:b/>
          <w:bCs/>
          <w:sz w:val="22"/>
          <w:szCs w:val="22"/>
        </w:rPr>
        <w:t>……………………………….</w:t>
      </w:r>
      <w:r w:rsidR="004D13AE" w:rsidRPr="00F84BEF">
        <w:rPr>
          <w:rFonts w:ascii="Times" w:hAnsi="Times"/>
          <w:b/>
          <w:sz w:val="22"/>
          <w:szCs w:val="22"/>
        </w:rPr>
        <w:t>,</w:t>
      </w:r>
      <w:r w:rsidR="004D13AE" w:rsidRPr="00F84BEF">
        <w:rPr>
          <w:rFonts w:ascii="Times" w:hAnsi="Times"/>
          <w:sz w:val="22"/>
          <w:szCs w:val="22"/>
        </w:rPr>
        <w:t xml:space="preserve"> a </w:t>
      </w:r>
      <w:r w:rsidR="00B56637" w:rsidRPr="00F84BEF">
        <w:rPr>
          <w:rFonts w:ascii="Times" w:hAnsi="Times"/>
          <w:sz w:val="22"/>
          <w:szCs w:val="22"/>
        </w:rPr>
        <w:t xml:space="preserve">private </w:t>
      </w:r>
      <w:r w:rsidR="00B56637" w:rsidRPr="00F84BEF">
        <w:rPr>
          <w:rFonts w:ascii="Times New Roman" w:hAnsi="Times New Roman"/>
          <w:bCs/>
          <w:sz w:val="22"/>
          <w:szCs w:val="22"/>
        </w:rPr>
        <w:t>limited</w:t>
      </w:r>
      <w:r w:rsidR="004D13AE" w:rsidRPr="00F84BEF">
        <w:rPr>
          <w:rFonts w:ascii="Times" w:hAnsi="Times"/>
          <w:sz w:val="22"/>
          <w:szCs w:val="22"/>
        </w:rPr>
        <w:t xml:space="preserve"> company incorporated under the Companies Act, Chapter 388 of the Laws of Zambia, with its principal/registered office located at </w:t>
      </w:r>
      <w:r w:rsidR="00E820E9" w:rsidRPr="00F84BEF">
        <w:rPr>
          <w:rFonts w:ascii="Times" w:hAnsi="Times"/>
          <w:sz w:val="22"/>
          <w:szCs w:val="22"/>
        </w:rPr>
        <w:t>Plot No</w:t>
      </w:r>
      <w:r w:rsidR="008F6E86" w:rsidRPr="00F84BEF">
        <w:rPr>
          <w:rFonts w:ascii="Times" w:hAnsi="Times"/>
          <w:sz w:val="22"/>
          <w:szCs w:val="22"/>
        </w:rPr>
        <w:t xml:space="preserve">. </w:t>
      </w:r>
      <w:r w:rsidR="00F305DB">
        <w:rPr>
          <w:rFonts w:ascii="Times" w:hAnsi="Times"/>
          <w:sz w:val="22"/>
          <w:szCs w:val="22"/>
        </w:rPr>
        <w:t>----------------</w:t>
      </w:r>
      <w:r w:rsidR="008F6E86" w:rsidRPr="00F84BEF">
        <w:rPr>
          <w:rFonts w:ascii="Times" w:hAnsi="Times"/>
          <w:sz w:val="22"/>
          <w:szCs w:val="22"/>
        </w:rPr>
        <w:t xml:space="preserve">, </w:t>
      </w:r>
      <w:r w:rsidR="00F305DB">
        <w:rPr>
          <w:rFonts w:ascii="Times" w:hAnsi="Times"/>
          <w:sz w:val="22"/>
          <w:szCs w:val="22"/>
        </w:rPr>
        <w:t>-------------</w:t>
      </w:r>
      <w:r w:rsidR="008F6E86" w:rsidRPr="00F84BEF">
        <w:rPr>
          <w:rFonts w:ascii="Times" w:hAnsi="Times"/>
          <w:sz w:val="22"/>
          <w:szCs w:val="22"/>
        </w:rPr>
        <w:t xml:space="preserve"> Road, </w:t>
      </w:r>
      <w:r w:rsidR="00F305DB">
        <w:rPr>
          <w:rFonts w:ascii="Times" w:hAnsi="Times"/>
          <w:sz w:val="22"/>
          <w:szCs w:val="22"/>
        </w:rPr>
        <w:t>---------------</w:t>
      </w:r>
      <w:r w:rsidR="008F6E86" w:rsidRPr="00F84BEF">
        <w:rPr>
          <w:rFonts w:ascii="Times" w:hAnsi="Times"/>
          <w:sz w:val="22"/>
          <w:szCs w:val="22"/>
        </w:rPr>
        <w:t xml:space="preserve"> </w:t>
      </w:r>
      <w:r w:rsidR="004D13AE" w:rsidRPr="00F84BEF">
        <w:rPr>
          <w:rFonts w:ascii="Times" w:hAnsi="Times"/>
          <w:sz w:val="22"/>
          <w:szCs w:val="22"/>
        </w:rPr>
        <w:t xml:space="preserve">(the “Company”) of the third part. </w:t>
      </w:r>
    </w:p>
    <w:p w:rsidR="004D13AE" w:rsidRPr="00F84BEF" w:rsidRDefault="004D13AE" w:rsidP="004D13AE">
      <w:pPr>
        <w:spacing w:after="240" w:line="360" w:lineRule="auto"/>
        <w:rPr>
          <w:rFonts w:ascii="Times" w:hAnsi="Times"/>
          <w:b/>
          <w:sz w:val="22"/>
          <w:szCs w:val="22"/>
        </w:rPr>
      </w:pPr>
      <w:r w:rsidRPr="00F84BEF">
        <w:rPr>
          <w:rFonts w:ascii="Times" w:hAnsi="Times"/>
          <w:b/>
          <w:sz w:val="22"/>
          <w:szCs w:val="22"/>
        </w:rPr>
        <w:t>WHEREAS:</w:t>
      </w:r>
    </w:p>
    <w:p w:rsidR="004D13AE" w:rsidRPr="00F84BEF" w:rsidRDefault="004D13AE" w:rsidP="004D13AE">
      <w:pPr>
        <w:numPr>
          <w:ilvl w:val="0"/>
          <w:numId w:val="1"/>
        </w:numPr>
        <w:tabs>
          <w:tab w:val="left" w:pos="900"/>
        </w:tabs>
        <w:spacing w:after="240" w:line="360" w:lineRule="auto"/>
        <w:ind w:left="900" w:hanging="900"/>
        <w:rPr>
          <w:rFonts w:ascii="Times" w:hAnsi="Times"/>
          <w:sz w:val="22"/>
          <w:szCs w:val="22"/>
        </w:rPr>
      </w:pPr>
      <w:r w:rsidRPr="00F84BEF">
        <w:rPr>
          <w:rFonts w:ascii="Times" w:hAnsi="Times"/>
          <w:sz w:val="22"/>
          <w:szCs w:val="22"/>
        </w:rPr>
        <w:t>The Government and the Designated Agency are keen to advance the social and economic development of the Republic of Zambia and as a matter of national policy, have committed themselves to encouraging and promoting the sustainable development and use of the natural resources of the Republic of Zambia through local and foreign investment, particularly through major projects which involve the development of land, water and other natural resources for the benefit of local and foreign investors as well as for the benefit of Zambian nationals.</w:t>
      </w:r>
    </w:p>
    <w:p w:rsidR="004D13AE" w:rsidRPr="00F84BEF" w:rsidRDefault="00B56637" w:rsidP="00004A15">
      <w:pPr>
        <w:tabs>
          <w:tab w:val="left" w:pos="900"/>
        </w:tabs>
        <w:spacing w:after="240" w:line="360" w:lineRule="auto"/>
        <w:ind w:left="900" w:hanging="900"/>
        <w:rPr>
          <w:rFonts w:ascii="Times" w:hAnsi="Times"/>
          <w:sz w:val="22"/>
          <w:szCs w:val="22"/>
        </w:rPr>
      </w:pPr>
      <w:r w:rsidRPr="00F84BEF">
        <w:rPr>
          <w:rFonts w:ascii="Times" w:hAnsi="Times"/>
          <w:sz w:val="22"/>
          <w:szCs w:val="22"/>
        </w:rPr>
        <w:t>(B)</w:t>
      </w:r>
      <w:r w:rsidRPr="00F84BEF">
        <w:rPr>
          <w:rFonts w:ascii="Times" w:hAnsi="Times"/>
          <w:sz w:val="22"/>
          <w:szCs w:val="22"/>
        </w:rPr>
        <w:tab/>
        <w:t xml:space="preserve">The Company intends to undertake the Development Project that will involve various development </w:t>
      </w:r>
      <w:r w:rsidR="00B74332" w:rsidRPr="00F84BEF">
        <w:rPr>
          <w:rFonts w:ascii="Times" w:hAnsi="Times"/>
          <w:sz w:val="22"/>
          <w:szCs w:val="22"/>
        </w:rPr>
        <w:t xml:space="preserve">activities with </w:t>
      </w:r>
      <w:r w:rsidRPr="00F84BEF">
        <w:rPr>
          <w:rFonts w:ascii="Times" w:hAnsi="Times"/>
          <w:sz w:val="22"/>
          <w:szCs w:val="22"/>
        </w:rPr>
        <w:t>an approximate expenditure</w:t>
      </w:r>
      <w:r w:rsidR="00BD754B" w:rsidRPr="00F84BEF">
        <w:rPr>
          <w:rFonts w:ascii="Times" w:hAnsi="Times"/>
          <w:sz w:val="22"/>
          <w:szCs w:val="22"/>
        </w:rPr>
        <w:t xml:space="preserve"> of US</w:t>
      </w:r>
      <w:r w:rsidR="003005F9" w:rsidRPr="00F84BEF">
        <w:rPr>
          <w:rFonts w:ascii="Times" w:hAnsi="Times"/>
          <w:sz w:val="22"/>
          <w:szCs w:val="22"/>
        </w:rPr>
        <w:t>$</w:t>
      </w:r>
      <w:r w:rsidR="00F305DB">
        <w:rPr>
          <w:rFonts w:ascii="Times" w:hAnsi="Times"/>
          <w:sz w:val="22"/>
          <w:szCs w:val="22"/>
        </w:rPr>
        <w:t>----------------</w:t>
      </w:r>
      <w:r w:rsidR="00BD754B" w:rsidRPr="00F84BEF">
        <w:rPr>
          <w:rFonts w:ascii="Times" w:hAnsi="Times"/>
          <w:sz w:val="22"/>
          <w:szCs w:val="22"/>
        </w:rPr>
        <w:t xml:space="preserve"> (</w:t>
      </w:r>
      <w:r w:rsidR="00F305DB">
        <w:rPr>
          <w:rFonts w:ascii="Times" w:hAnsi="Times"/>
          <w:sz w:val="22"/>
          <w:szCs w:val="22"/>
        </w:rPr>
        <w:t>------------</w:t>
      </w:r>
      <w:r w:rsidR="00BD754B" w:rsidRPr="00F84BEF">
        <w:rPr>
          <w:rFonts w:ascii="Times" w:hAnsi="Times"/>
          <w:sz w:val="22"/>
          <w:szCs w:val="22"/>
        </w:rPr>
        <w:t xml:space="preserve"> million </w:t>
      </w:r>
      <w:smartTag w:uri="urn:schemas-microsoft-com:office:smarttags" w:element="place">
        <w:smartTag w:uri="urn:schemas-microsoft-com:office:smarttags" w:element="country-region">
          <w:r w:rsidR="00F84BEF" w:rsidRPr="00F84BEF">
            <w:rPr>
              <w:rFonts w:ascii="Times" w:hAnsi="Times"/>
              <w:sz w:val="22"/>
              <w:szCs w:val="22"/>
            </w:rPr>
            <w:t>United States</w:t>
          </w:r>
        </w:smartTag>
      </w:smartTag>
      <w:r w:rsidR="00BD754B" w:rsidRPr="00F84BEF">
        <w:rPr>
          <w:rFonts w:ascii="Times" w:hAnsi="Times"/>
          <w:sz w:val="22"/>
          <w:szCs w:val="22"/>
        </w:rPr>
        <w:t xml:space="preserve"> dollars) to be spent, </w:t>
      </w:r>
      <w:r w:rsidR="00BD754B" w:rsidRPr="00F84BEF">
        <w:rPr>
          <w:rFonts w:ascii="Times" w:hAnsi="Times"/>
          <w:i/>
          <w:sz w:val="22"/>
          <w:szCs w:val="22"/>
        </w:rPr>
        <w:t>inter alia</w:t>
      </w:r>
      <w:r w:rsidR="00BD754B" w:rsidRPr="00F84BEF">
        <w:rPr>
          <w:rFonts w:ascii="Times" w:hAnsi="Times"/>
          <w:sz w:val="22"/>
          <w:szCs w:val="22"/>
        </w:rPr>
        <w:t>, on:</w:t>
      </w:r>
    </w:p>
    <w:p w:rsidR="00BD754B" w:rsidRPr="00F84BEF" w:rsidRDefault="00BD754B" w:rsidP="004D13AE">
      <w:pPr>
        <w:tabs>
          <w:tab w:val="left" w:pos="900"/>
        </w:tabs>
        <w:spacing w:after="240" w:line="360" w:lineRule="auto"/>
        <w:rPr>
          <w:rFonts w:ascii="Times" w:hAnsi="Times"/>
          <w:sz w:val="22"/>
          <w:szCs w:val="22"/>
        </w:rPr>
      </w:pPr>
      <w:r w:rsidRPr="00F84BEF">
        <w:rPr>
          <w:rFonts w:ascii="Times" w:hAnsi="Times"/>
          <w:sz w:val="22"/>
          <w:szCs w:val="22"/>
        </w:rPr>
        <w:tab/>
        <w:t>(a)</w:t>
      </w:r>
      <w:r w:rsidRPr="00F84BEF">
        <w:rPr>
          <w:rFonts w:ascii="Times" w:hAnsi="Times"/>
          <w:sz w:val="22"/>
          <w:szCs w:val="22"/>
        </w:rPr>
        <w:tab/>
      </w:r>
      <w:r w:rsidR="00F305DB">
        <w:rPr>
          <w:rFonts w:ascii="Times" w:hAnsi="Times"/>
          <w:sz w:val="22"/>
          <w:szCs w:val="22"/>
        </w:rPr>
        <w:t>------------------</w:t>
      </w:r>
      <w:r w:rsidRPr="00F84BEF">
        <w:rPr>
          <w:rFonts w:ascii="Times" w:hAnsi="Times"/>
          <w:sz w:val="22"/>
          <w:szCs w:val="22"/>
        </w:rPr>
        <w:t>;</w:t>
      </w:r>
    </w:p>
    <w:p w:rsidR="00BD754B" w:rsidRPr="00F84BEF" w:rsidRDefault="00BD754B" w:rsidP="004D13AE">
      <w:pPr>
        <w:tabs>
          <w:tab w:val="left" w:pos="900"/>
        </w:tabs>
        <w:spacing w:after="240" w:line="360" w:lineRule="auto"/>
        <w:rPr>
          <w:rFonts w:ascii="Times" w:hAnsi="Times"/>
          <w:sz w:val="22"/>
          <w:szCs w:val="22"/>
        </w:rPr>
      </w:pPr>
      <w:r w:rsidRPr="00F84BEF">
        <w:rPr>
          <w:rFonts w:ascii="Times" w:hAnsi="Times"/>
          <w:sz w:val="22"/>
          <w:szCs w:val="22"/>
        </w:rPr>
        <w:tab/>
        <w:t>(b)</w:t>
      </w:r>
      <w:r w:rsidRPr="00F84BEF">
        <w:rPr>
          <w:rFonts w:ascii="Times" w:hAnsi="Times"/>
          <w:sz w:val="22"/>
          <w:szCs w:val="22"/>
        </w:rPr>
        <w:tab/>
      </w:r>
      <w:r w:rsidR="00F305DB">
        <w:rPr>
          <w:rFonts w:ascii="Times" w:hAnsi="Times"/>
          <w:sz w:val="22"/>
          <w:szCs w:val="22"/>
        </w:rPr>
        <w:t>-----------------------------</w:t>
      </w:r>
      <w:r w:rsidRPr="00F84BEF">
        <w:rPr>
          <w:rFonts w:ascii="Times" w:hAnsi="Times"/>
          <w:sz w:val="22"/>
          <w:szCs w:val="22"/>
        </w:rPr>
        <w:t>;</w:t>
      </w:r>
    </w:p>
    <w:p w:rsidR="00BD754B" w:rsidRPr="00F84BEF" w:rsidRDefault="00BD754B" w:rsidP="004D13AE">
      <w:pPr>
        <w:tabs>
          <w:tab w:val="left" w:pos="900"/>
        </w:tabs>
        <w:spacing w:after="240" w:line="360" w:lineRule="auto"/>
        <w:rPr>
          <w:rFonts w:ascii="Times" w:hAnsi="Times"/>
          <w:sz w:val="22"/>
          <w:szCs w:val="22"/>
        </w:rPr>
      </w:pPr>
      <w:r w:rsidRPr="00F84BEF">
        <w:rPr>
          <w:rFonts w:ascii="Times" w:hAnsi="Times"/>
          <w:sz w:val="22"/>
          <w:szCs w:val="22"/>
        </w:rPr>
        <w:tab/>
        <w:t>(</w:t>
      </w:r>
      <w:proofErr w:type="spellStart"/>
      <w:r w:rsidRPr="00F84BEF">
        <w:rPr>
          <w:rFonts w:ascii="Times" w:hAnsi="Times"/>
          <w:sz w:val="22"/>
          <w:szCs w:val="22"/>
        </w:rPr>
        <w:t>c</w:t>
      </w:r>
      <w:proofErr w:type="spellEnd"/>
      <w:r w:rsidRPr="00F84BEF">
        <w:rPr>
          <w:rFonts w:ascii="Times" w:hAnsi="Times"/>
          <w:sz w:val="22"/>
          <w:szCs w:val="22"/>
        </w:rPr>
        <w:t>)</w:t>
      </w:r>
      <w:r w:rsidRPr="00F84BEF">
        <w:rPr>
          <w:rFonts w:ascii="Times" w:hAnsi="Times"/>
          <w:sz w:val="22"/>
          <w:szCs w:val="22"/>
        </w:rPr>
        <w:tab/>
      </w:r>
      <w:r w:rsidR="00F305DB">
        <w:rPr>
          <w:rFonts w:ascii="Times" w:hAnsi="Times"/>
          <w:sz w:val="22"/>
          <w:szCs w:val="22"/>
        </w:rPr>
        <w:t>------------------------</w:t>
      </w:r>
      <w:r w:rsidRPr="00F84BEF">
        <w:rPr>
          <w:rFonts w:ascii="Times" w:hAnsi="Times"/>
          <w:sz w:val="22"/>
          <w:szCs w:val="22"/>
        </w:rPr>
        <w:t>;</w:t>
      </w:r>
    </w:p>
    <w:p w:rsidR="00BD754B" w:rsidRPr="00F84BEF" w:rsidRDefault="00BD754B" w:rsidP="004D13AE">
      <w:pPr>
        <w:tabs>
          <w:tab w:val="left" w:pos="900"/>
        </w:tabs>
        <w:spacing w:after="240" w:line="360" w:lineRule="auto"/>
        <w:rPr>
          <w:rFonts w:ascii="Times" w:hAnsi="Times"/>
          <w:sz w:val="22"/>
          <w:szCs w:val="22"/>
        </w:rPr>
      </w:pPr>
      <w:r w:rsidRPr="00F84BEF">
        <w:rPr>
          <w:rFonts w:ascii="Times" w:hAnsi="Times"/>
          <w:sz w:val="22"/>
          <w:szCs w:val="22"/>
        </w:rPr>
        <w:tab/>
        <w:t>(d)</w:t>
      </w:r>
      <w:r w:rsidRPr="00F84BEF">
        <w:rPr>
          <w:rFonts w:ascii="Times" w:hAnsi="Times"/>
          <w:sz w:val="22"/>
          <w:szCs w:val="22"/>
        </w:rPr>
        <w:tab/>
      </w:r>
      <w:r w:rsidR="00F305DB">
        <w:rPr>
          <w:rFonts w:ascii="Times" w:hAnsi="Times"/>
          <w:sz w:val="22"/>
          <w:szCs w:val="22"/>
        </w:rPr>
        <w:t>-----------------------------------</w:t>
      </w:r>
      <w:r w:rsidRPr="00F84BEF">
        <w:rPr>
          <w:rFonts w:ascii="Times" w:hAnsi="Times"/>
          <w:sz w:val="22"/>
          <w:szCs w:val="22"/>
        </w:rPr>
        <w:t>;</w:t>
      </w:r>
    </w:p>
    <w:p w:rsidR="00E73804" w:rsidRPr="00F84BEF" w:rsidRDefault="00BD754B" w:rsidP="00E73804">
      <w:pPr>
        <w:tabs>
          <w:tab w:val="left" w:pos="900"/>
        </w:tabs>
        <w:spacing w:after="240" w:line="360" w:lineRule="auto"/>
        <w:rPr>
          <w:rFonts w:ascii="Times" w:hAnsi="Times"/>
          <w:sz w:val="22"/>
          <w:szCs w:val="22"/>
        </w:rPr>
      </w:pPr>
      <w:r w:rsidRPr="00F84BEF">
        <w:rPr>
          <w:rFonts w:ascii="Times" w:hAnsi="Times"/>
          <w:sz w:val="22"/>
          <w:szCs w:val="22"/>
        </w:rPr>
        <w:tab/>
        <w:t>(e)</w:t>
      </w:r>
      <w:r w:rsidRPr="00F84BEF">
        <w:rPr>
          <w:rFonts w:ascii="Times" w:hAnsi="Times"/>
          <w:sz w:val="22"/>
          <w:szCs w:val="22"/>
        </w:rPr>
        <w:tab/>
      </w:r>
      <w:r w:rsidR="00F305DB">
        <w:rPr>
          <w:rFonts w:ascii="Times" w:hAnsi="Times"/>
          <w:sz w:val="22"/>
          <w:szCs w:val="22"/>
        </w:rPr>
        <w:t>--------------------------</w:t>
      </w:r>
      <w:r w:rsidR="00F84BEF">
        <w:rPr>
          <w:rFonts w:ascii="Times" w:hAnsi="Times"/>
          <w:sz w:val="22"/>
          <w:szCs w:val="22"/>
        </w:rPr>
        <w:t>;</w:t>
      </w:r>
    </w:p>
    <w:p w:rsidR="00E73804" w:rsidRPr="00F84BEF" w:rsidRDefault="00E73804" w:rsidP="00E73804">
      <w:pPr>
        <w:tabs>
          <w:tab w:val="left" w:pos="900"/>
        </w:tabs>
        <w:spacing w:after="240" w:line="360" w:lineRule="auto"/>
        <w:ind w:left="900"/>
        <w:rPr>
          <w:rFonts w:ascii="Times New Roman" w:hAnsi="Times New Roman"/>
          <w:sz w:val="22"/>
          <w:szCs w:val="22"/>
        </w:rPr>
      </w:pPr>
      <w:r w:rsidRPr="00F84BEF">
        <w:rPr>
          <w:rFonts w:ascii="Times" w:hAnsi="Times"/>
          <w:sz w:val="22"/>
          <w:szCs w:val="22"/>
        </w:rPr>
        <w:t>(f)</w:t>
      </w:r>
      <w:r w:rsidRPr="00F84BEF">
        <w:rPr>
          <w:rFonts w:ascii="Times" w:hAnsi="Times"/>
          <w:sz w:val="22"/>
          <w:szCs w:val="22"/>
        </w:rPr>
        <w:tab/>
      </w:r>
      <w:r w:rsidR="00F305DB">
        <w:rPr>
          <w:rFonts w:ascii="Times New Roman" w:hAnsi="Times New Roman"/>
          <w:sz w:val="22"/>
          <w:szCs w:val="22"/>
        </w:rPr>
        <w:t>-----------------------------------</w:t>
      </w:r>
      <w:r w:rsidRPr="00F84BEF">
        <w:rPr>
          <w:rFonts w:ascii="Times New Roman" w:hAnsi="Times New Roman"/>
          <w:sz w:val="22"/>
          <w:szCs w:val="22"/>
        </w:rPr>
        <w:t>; and</w:t>
      </w:r>
    </w:p>
    <w:p w:rsidR="00E73804" w:rsidRPr="00F84BEF" w:rsidRDefault="00E73804" w:rsidP="00E73804">
      <w:pPr>
        <w:spacing w:after="240" w:line="360" w:lineRule="auto"/>
        <w:ind w:left="900"/>
        <w:rPr>
          <w:rFonts w:ascii="Times New Roman" w:hAnsi="Times New Roman"/>
          <w:sz w:val="22"/>
          <w:szCs w:val="22"/>
        </w:rPr>
      </w:pPr>
      <w:r w:rsidRPr="00F84BEF">
        <w:rPr>
          <w:rFonts w:ascii="Times New Roman" w:hAnsi="Times New Roman"/>
          <w:sz w:val="22"/>
          <w:szCs w:val="22"/>
        </w:rPr>
        <w:lastRenderedPageBreak/>
        <w:t>(g)</w:t>
      </w:r>
      <w:r w:rsidRPr="00F84BEF">
        <w:rPr>
          <w:rFonts w:ascii="Times New Roman" w:hAnsi="Times New Roman"/>
          <w:sz w:val="22"/>
          <w:szCs w:val="22"/>
        </w:rPr>
        <w:tab/>
      </w:r>
      <w:r w:rsidR="00F305DB">
        <w:rPr>
          <w:rFonts w:ascii="Times New Roman" w:hAnsi="Times New Roman"/>
          <w:sz w:val="22"/>
          <w:szCs w:val="22"/>
        </w:rPr>
        <w:t>-------------------------------------------------.</w:t>
      </w:r>
    </w:p>
    <w:p w:rsidR="004D13AE" w:rsidRPr="00F84BEF" w:rsidRDefault="00E73804" w:rsidP="00004A15">
      <w:pPr>
        <w:tabs>
          <w:tab w:val="left" w:pos="900"/>
        </w:tabs>
        <w:spacing w:after="240" w:line="360" w:lineRule="auto"/>
        <w:ind w:left="900" w:hanging="900"/>
        <w:rPr>
          <w:rFonts w:ascii="Times New Roman" w:hAnsi="Times New Roman"/>
          <w:sz w:val="22"/>
          <w:szCs w:val="22"/>
        </w:rPr>
      </w:pPr>
      <w:r w:rsidRPr="00F84BEF" w:rsidDel="00E73804">
        <w:rPr>
          <w:rFonts w:ascii="Times" w:hAnsi="Times"/>
          <w:i/>
          <w:sz w:val="22"/>
          <w:szCs w:val="22"/>
        </w:rPr>
        <w:t xml:space="preserve"> </w:t>
      </w:r>
      <w:r w:rsidR="00B56637" w:rsidRPr="00F84BEF">
        <w:rPr>
          <w:rFonts w:ascii="Times New Roman" w:hAnsi="Times New Roman"/>
          <w:sz w:val="22"/>
          <w:szCs w:val="22"/>
        </w:rPr>
        <w:t>(C)</w:t>
      </w:r>
      <w:r w:rsidR="00B56637" w:rsidRPr="00F84BEF">
        <w:rPr>
          <w:rFonts w:ascii="Times New Roman" w:hAnsi="Times New Roman"/>
          <w:sz w:val="22"/>
          <w:szCs w:val="22"/>
        </w:rPr>
        <w:tab/>
      </w:r>
      <w:r w:rsidR="004D13AE" w:rsidRPr="00F84BEF">
        <w:rPr>
          <w:rFonts w:ascii="Times New Roman" w:hAnsi="Times New Roman"/>
          <w:sz w:val="22"/>
          <w:szCs w:val="22"/>
        </w:rPr>
        <w:t xml:space="preserve">Consistent with the Government's policies, the </w:t>
      </w:r>
      <w:r w:rsidR="00D6618B" w:rsidRPr="00F84BEF">
        <w:rPr>
          <w:rFonts w:ascii="Times New Roman" w:hAnsi="Times New Roman"/>
          <w:sz w:val="22"/>
          <w:szCs w:val="22"/>
        </w:rPr>
        <w:t>Development</w:t>
      </w:r>
      <w:r w:rsidR="004D13AE" w:rsidRPr="00F84BEF">
        <w:rPr>
          <w:rFonts w:ascii="Times New Roman" w:hAnsi="Times New Roman"/>
          <w:sz w:val="22"/>
          <w:szCs w:val="22"/>
        </w:rPr>
        <w:t xml:space="preserve"> Project has been identified by Government and the Designated Agency as contributing to the overall goal of wealth and job creation as set out in the Fifth National Development Plan, and in particular, Government and the </w:t>
      </w:r>
      <w:r w:rsidR="00C74270" w:rsidRPr="00F84BEF">
        <w:rPr>
          <w:rFonts w:ascii="Times New Roman" w:hAnsi="Times New Roman"/>
          <w:sz w:val="22"/>
          <w:szCs w:val="22"/>
        </w:rPr>
        <w:t xml:space="preserve">Designated </w:t>
      </w:r>
      <w:r w:rsidR="004D13AE" w:rsidRPr="00F84BEF">
        <w:rPr>
          <w:rFonts w:ascii="Times New Roman" w:hAnsi="Times New Roman"/>
          <w:sz w:val="22"/>
          <w:szCs w:val="22"/>
        </w:rPr>
        <w:t xml:space="preserve">Agency recognise that the Company has already accomplished the following: </w:t>
      </w:r>
    </w:p>
    <w:p w:rsidR="004D13AE" w:rsidRPr="00F84BEF" w:rsidRDefault="008441D1" w:rsidP="004D13AE">
      <w:pPr>
        <w:numPr>
          <w:ilvl w:val="0"/>
          <w:numId w:val="9"/>
        </w:numPr>
        <w:spacing w:after="240" w:line="360" w:lineRule="auto"/>
        <w:rPr>
          <w:rFonts w:ascii="Times New Roman" w:hAnsi="Times New Roman"/>
          <w:sz w:val="22"/>
          <w:szCs w:val="22"/>
        </w:rPr>
      </w:pPr>
      <w:r>
        <w:rPr>
          <w:rFonts w:ascii="Times New Roman" w:hAnsi="Times New Roman"/>
          <w:sz w:val="22"/>
          <w:szCs w:val="22"/>
        </w:rPr>
        <w:t>-------------------------------------------------------</w:t>
      </w:r>
      <w:r w:rsidR="00D6618B" w:rsidRPr="00F84BEF">
        <w:rPr>
          <w:rFonts w:ascii="Times New Roman" w:hAnsi="Times New Roman"/>
          <w:sz w:val="22"/>
          <w:szCs w:val="22"/>
        </w:rPr>
        <w:t>;</w:t>
      </w:r>
    </w:p>
    <w:p w:rsidR="004D13AE" w:rsidRPr="00F84BEF" w:rsidRDefault="008441D1" w:rsidP="004D13AE">
      <w:pPr>
        <w:numPr>
          <w:ilvl w:val="0"/>
          <w:numId w:val="9"/>
        </w:numPr>
        <w:spacing w:after="240" w:line="360" w:lineRule="auto"/>
        <w:rPr>
          <w:rFonts w:ascii="Times New Roman" w:hAnsi="Times New Roman"/>
          <w:sz w:val="22"/>
          <w:szCs w:val="22"/>
        </w:rPr>
      </w:pPr>
      <w:r>
        <w:rPr>
          <w:rFonts w:ascii="Times New Roman" w:hAnsi="Times New Roman"/>
          <w:sz w:val="22"/>
          <w:szCs w:val="22"/>
        </w:rPr>
        <w:t>-----------------------------------------------------</w:t>
      </w:r>
      <w:r w:rsidR="00D6618B" w:rsidRPr="00F84BEF">
        <w:rPr>
          <w:rFonts w:ascii="Times New Roman" w:hAnsi="Times New Roman"/>
          <w:sz w:val="22"/>
          <w:szCs w:val="22"/>
        </w:rPr>
        <w:t>;</w:t>
      </w:r>
    </w:p>
    <w:p w:rsidR="00D6618B" w:rsidRPr="00F84BEF" w:rsidRDefault="008441D1" w:rsidP="004D13AE">
      <w:pPr>
        <w:numPr>
          <w:ilvl w:val="0"/>
          <w:numId w:val="9"/>
        </w:numPr>
        <w:spacing w:after="240" w:line="360" w:lineRule="auto"/>
        <w:rPr>
          <w:rFonts w:ascii="Times New Roman" w:hAnsi="Times New Roman"/>
          <w:sz w:val="22"/>
          <w:szCs w:val="22"/>
        </w:rPr>
      </w:pPr>
      <w:r>
        <w:rPr>
          <w:rFonts w:ascii="Times New Roman" w:hAnsi="Times New Roman"/>
          <w:sz w:val="22"/>
          <w:szCs w:val="22"/>
        </w:rPr>
        <w:t>-----------------------------------------------</w:t>
      </w:r>
      <w:r w:rsidR="00D6618B" w:rsidRPr="00F84BEF">
        <w:rPr>
          <w:rFonts w:ascii="Times New Roman" w:hAnsi="Times New Roman"/>
          <w:sz w:val="22"/>
          <w:szCs w:val="22"/>
        </w:rPr>
        <w:t>;</w:t>
      </w:r>
    </w:p>
    <w:p w:rsidR="00D6618B" w:rsidRPr="00F84BEF" w:rsidRDefault="008441D1" w:rsidP="004D13AE">
      <w:pPr>
        <w:numPr>
          <w:ilvl w:val="0"/>
          <w:numId w:val="9"/>
        </w:numPr>
        <w:spacing w:after="240" w:line="360" w:lineRule="auto"/>
        <w:rPr>
          <w:rFonts w:ascii="Times New Roman" w:hAnsi="Times New Roman"/>
          <w:sz w:val="22"/>
          <w:szCs w:val="22"/>
        </w:rPr>
      </w:pPr>
      <w:r>
        <w:rPr>
          <w:rFonts w:ascii="Times New Roman" w:hAnsi="Times New Roman"/>
          <w:sz w:val="22"/>
          <w:szCs w:val="22"/>
        </w:rPr>
        <w:t>----------------------------------------</w:t>
      </w:r>
      <w:r w:rsidR="00D6618B" w:rsidRPr="00F84BEF">
        <w:rPr>
          <w:rFonts w:ascii="Times New Roman" w:hAnsi="Times New Roman"/>
          <w:sz w:val="22"/>
          <w:szCs w:val="22"/>
        </w:rPr>
        <w:t>;</w:t>
      </w:r>
      <w:r w:rsidR="00F84BEF">
        <w:rPr>
          <w:rFonts w:ascii="Times New Roman" w:hAnsi="Times New Roman"/>
          <w:sz w:val="22"/>
          <w:szCs w:val="22"/>
        </w:rPr>
        <w:t xml:space="preserve"> and</w:t>
      </w:r>
    </w:p>
    <w:p w:rsidR="00D6618B" w:rsidRPr="00F84BEF" w:rsidRDefault="008441D1" w:rsidP="004D13AE">
      <w:pPr>
        <w:numPr>
          <w:ilvl w:val="0"/>
          <w:numId w:val="9"/>
        </w:numPr>
        <w:spacing w:after="240" w:line="360" w:lineRule="auto"/>
        <w:rPr>
          <w:rFonts w:ascii="Times New Roman" w:hAnsi="Times New Roman"/>
          <w:sz w:val="22"/>
          <w:szCs w:val="22"/>
        </w:rPr>
      </w:pPr>
      <w:r>
        <w:rPr>
          <w:rFonts w:ascii="Times New Roman" w:hAnsi="Times New Roman"/>
          <w:sz w:val="22"/>
          <w:szCs w:val="22"/>
        </w:rPr>
        <w:t>---------------------------------------</w:t>
      </w:r>
      <w:r w:rsidR="00F84BEF">
        <w:rPr>
          <w:rFonts w:ascii="Times New Roman" w:hAnsi="Times New Roman"/>
          <w:sz w:val="22"/>
          <w:szCs w:val="22"/>
        </w:rPr>
        <w:t>.</w:t>
      </w:r>
    </w:p>
    <w:p w:rsidR="004D13AE" w:rsidRPr="00F84BEF" w:rsidRDefault="00E73804" w:rsidP="00004A15">
      <w:pPr>
        <w:tabs>
          <w:tab w:val="left" w:pos="900"/>
        </w:tabs>
        <w:spacing w:after="240" w:line="360" w:lineRule="auto"/>
        <w:ind w:left="900" w:hanging="900"/>
        <w:rPr>
          <w:rFonts w:ascii="Times" w:hAnsi="Times"/>
          <w:b/>
          <w:sz w:val="22"/>
          <w:szCs w:val="22"/>
        </w:rPr>
      </w:pPr>
      <w:r w:rsidRPr="00F84BEF" w:rsidDel="00E73804">
        <w:rPr>
          <w:rFonts w:ascii="Times New Roman" w:hAnsi="Times New Roman"/>
          <w:i/>
          <w:sz w:val="22"/>
          <w:szCs w:val="22"/>
        </w:rPr>
        <w:t xml:space="preserve"> </w:t>
      </w:r>
      <w:r w:rsidR="00D6618B" w:rsidRPr="00F84BEF">
        <w:rPr>
          <w:rFonts w:ascii="Times" w:hAnsi="Times"/>
          <w:sz w:val="22"/>
          <w:szCs w:val="22"/>
        </w:rPr>
        <w:t>(D)</w:t>
      </w:r>
      <w:r w:rsidR="00D6618B" w:rsidRPr="00F84BEF">
        <w:rPr>
          <w:rFonts w:ascii="Times" w:hAnsi="Times"/>
          <w:sz w:val="22"/>
          <w:szCs w:val="22"/>
        </w:rPr>
        <w:tab/>
        <w:t>I</w:t>
      </w:r>
      <w:r w:rsidR="004D13AE" w:rsidRPr="00F84BEF">
        <w:rPr>
          <w:rFonts w:ascii="Times" w:hAnsi="Times"/>
          <w:sz w:val="22"/>
          <w:szCs w:val="22"/>
        </w:rPr>
        <w:t xml:space="preserve">t is a central objective of Government and the Designated Agency to promote the development of </w:t>
      </w:r>
      <w:r w:rsidR="004D13AE" w:rsidRPr="00F84BEF">
        <w:rPr>
          <w:rFonts w:ascii="Times" w:hAnsi="Times"/>
          <w:bCs/>
          <w:iCs/>
          <w:sz w:val="22"/>
          <w:szCs w:val="22"/>
        </w:rPr>
        <w:t>rural</w:t>
      </w:r>
      <w:r w:rsidR="004D13AE" w:rsidRPr="00F84BEF">
        <w:rPr>
          <w:rFonts w:ascii="Times" w:hAnsi="Times"/>
          <w:sz w:val="22"/>
          <w:szCs w:val="22"/>
        </w:rPr>
        <w:t xml:space="preserve"> enterprises and the continued investment in </w:t>
      </w:r>
      <w:r w:rsidR="004D13AE" w:rsidRPr="00F84BEF">
        <w:rPr>
          <w:rFonts w:ascii="Times" w:hAnsi="Times"/>
          <w:bCs/>
          <w:iCs/>
          <w:sz w:val="22"/>
          <w:szCs w:val="22"/>
        </w:rPr>
        <w:t>rural</w:t>
      </w:r>
      <w:r w:rsidR="004D13AE" w:rsidRPr="00F84BEF">
        <w:rPr>
          <w:rFonts w:ascii="Times" w:hAnsi="Times"/>
          <w:sz w:val="22"/>
          <w:szCs w:val="22"/>
        </w:rPr>
        <w:t xml:space="preserve"> communities through sustainable economic activities</w:t>
      </w:r>
      <w:r w:rsidR="004D13AE" w:rsidRPr="00F84BEF">
        <w:rPr>
          <w:rFonts w:ascii="Times" w:hAnsi="Times"/>
          <w:b/>
          <w:sz w:val="22"/>
          <w:szCs w:val="22"/>
        </w:rPr>
        <w:t>,</w:t>
      </w:r>
      <w:r w:rsidR="004D13AE" w:rsidRPr="00F84BEF">
        <w:rPr>
          <w:rFonts w:ascii="Times" w:hAnsi="Times"/>
          <w:sz w:val="22"/>
          <w:szCs w:val="22"/>
        </w:rPr>
        <w:t xml:space="preserve"> the Government, the Designated Agency and the Company have agreed to enter into this Agreement to ensure the successful implementation of the </w:t>
      </w:r>
      <w:r w:rsidR="00D6618B" w:rsidRPr="00F84BEF">
        <w:rPr>
          <w:rFonts w:ascii="Times" w:hAnsi="Times"/>
          <w:sz w:val="22"/>
          <w:szCs w:val="22"/>
        </w:rPr>
        <w:t>Development</w:t>
      </w:r>
      <w:r w:rsidR="004D13AE" w:rsidRPr="00F84BEF">
        <w:rPr>
          <w:rFonts w:ascii="Times" w:hAnsi="Times"/>
          <w:sz w:val="22"/>
          <w:szCs w:val="22"/>
        </w:rPr>
        <w:t xml:space="preserve"> Project under the auspices of the Zambia Development Agency Act, No 11 of 2006 (the “ZDA Act”).</w:t>
      </w:r>
    </w:p>
    <w:p w:rsidR="004D13AE" w:rsidRPr="00F84BEF" w:rsidRDefault="004D13AE" w:rsidP="004D13AE">
      <w:pPr>
        <w:keepLines/>
        <w:spacing w:after="240" w:line="360" w:lineRule="auto"/>
        <w:rPr>
          <w:rFonts w:ascii="Times" w:hAnsi="Times"/>
          <w:b/>
          <w:sz w:val="22"/>
          <w:szCs w:val="22"/>
        </w:rPr>
      </w:pPr>
      <w:r w:rsidRPr="00F84BEF">
        <w:rPr>
          <w:rFonts w:ascii="Times" w:hAnsi="Times"/>
          <w:b/>
          <w:sz w:val="22"/>
          <w:szCs w:val="22"/>
        </w:rPr>
        <w:t>NOW THEREFORE THE PARTIES HEREBY AGREE AS FOLLOWS:</w:t>
      </w:r>
    </w:p>
    <w:p w:rsidR="004D13AE" w:rsidRPr="00F84BEF" w:rsidRDefault="004D13AE" w:rsidP="000722FF">
      <w:pPr>
        <w:pStyle w:val="Heading1"/>
        <w:numPr>
          <w:ilvl w:val="0"/>
          <w:numId w:val="7"/>
        </w:numPr>
        <w:tabs>
          <w:tab w:val="num" w:pos="709"/>
        </w:tabs>
        <w:spacing w:line="360" w:lineRule="auto"/>
        <w:ind w:left="709" w:hanging="709"/>
        <w:rPr>
          <w:rFonts w:ascii="Times" w:hAnsi="Times"/>
          <w:sz w:val="22"/>
          <w:szCs w:val="22"/>
        </w:rPr>
      </w:pPr>
      <w:bookmarkStart w:id="1" w:name="_Toc458421143"/>
      <w:bookmarkStart w:id="2" w:name="_Toc459717079"/>
      <w:bookmarkStart w:id="3" w:name="_Toc478960966"/>
      <w:bookmarkStart w:id="4" w:name="_Toc201663225"/>
      <w:r w:rsidRPr="00F84BEF">
        <w:rPr>
          <w:rFonts w:ascii="Times" w:hAnsi="Times"/>
          <w:sz w:val="22"/>
          <w:szCs w:val="22"/>
        </w:rPr>
        <w:t>Interpretation</w:t>
      </w:r>
      <w:bookmarkEnd w:id="1"/>
      <w:bookmarkEnd w:id="2"/>
      <w:bookmarkEnd w:id="3"/>
      <w:bookmarkEnd w:id="4"/>
      <w:r w:rsidRPr="00F84BEF">
        <w:rPr>
          <w:rFonts w:ascii="Times" w:hAnsi="Times"/>
          <w:sz w:val="22"/>
          <w:szCs w:val="22"/>
        </w:rPr>
        <w:t xml:space="preserve"> </w:t>
      </w:r>
    </w:p>
    <w:p w:rsidR="004D13AE" w:rsidRPr="00F84BEF" w:rsidRDefault="004D13AE" w:rsidP="000722FF">
      <w:pPr>
        <w:pStyle w:val="Heading2"/>
        <w:numPr>
          <w:ilvl w:val="2"/>
          <w:numId w:val="7"/>
        </w:numPr>
        <w:tabs>
          <w:tab w:val="num" w:pos="709"/>
        </w:tabs>
        <w:spacing w:line="360" w:lineRule="auto"/>
        <w:ind w:left="709" w:hanging="709"/>
        <w:rPr>
          <w:rFonts w:ascii="Times" w:hAnsi="Times"/>
          <w:b/>
          <w:sz w:val="22"/>
          <w:szCs w:val="22"/>
        </w:rPr>
      </w:pPr>
      <w:r w:rsidRPr="00F84BEF">
        <w:rPr>
          <w:rFonts w:ascii="Times" w:hAnsi="Times"/>
          <w:b/>
          <w:sz w:val="22"/>
          <w:szCs w:val="22"/>
        </w:rPr>
        <w:t xml:space="preserve">    </w:t>
      </w:r>
      <w:r w:rsidR="00004A15">
        <w:rPr>
          <w:rFonts w:ascii="Times" w:hAnsi="Times"/>
          <w:b/>
          <w:sz w:val="22"/>
          <w:szCs w:val="22"/>
        </w:rPr>
        <w:tab/>
      </w:r>
      <w:r w:rsidRPr="00F84BEF">
        <w:rPr>
          <w:rFonts w:ascii="Times" w:hAnsi="Times"/>
          <w:b/>
          <w:sz w:val="22"/>
          <w:szCs w:val="22"/>
        </w:rPr>
        <w:t>Definitions</w:t>
      </w:r>
    </w:p>
    <w:p w:rsidR="004D13AE" w:rsidRPr="00F84BEF" w:rsidRDefault="004D13AE" w:rsidP="004D13AE">
      <w:pPr>
        <w:pStyle w:val="Body2"/>
        <w:spacing w:line="360" w:lineRule="auto"/>
        <w:ind w:left="709"/>
        <w:rPr>
          <w:rFonts w:ascii="Times" w:hAnsi="Times"/>
          <w:sz w:val="22"/>
          <w:szCs w:val="22"/>
        </w:rPr>
      </w:pPr>
      <w:bookmarkStart w:id="5" w:name="_Ref478961380"/>
      <w:r w:rsidRPr="00F84BEF">
        <w:rPr>
          <w:rFonts w:ascii="Times" w:hAnsi="Times"/>
          <w:sz w:val="22"/>
          <w:szCs w:val="22"/>
        </w:rPr>
        <w:t>Unless otherwise expressly provided in this Agreement –</w:t>
      </w:r>
    </w:p>
    <w:p w:rsidR="004D13AE" w:rsidRPr="00F84BEF" w:rsidRDefault="004D13AE" w:rsidP="004D13AE">
      <w:pPr>
        <w:pStyle w:val="Body2"/>
        <w:spacing w:line="360" w:lineRule="auto"/>
        <w:ind w:left="709"/>
        <w:rPr>
          <w:rFonts w:ascii="Times" w:hAnsi="Times"/>
          <w:sz w:val="22"/>
          <w:szCs w:val="22"/>
        </w:rPr>
      </w:pPr>
      <w:r w:rsidRPr="00046FFF">
        <w:rPr>
          <w:rFonts w:ascii="Times" w:hAnsi="Times"/>
          <w:sz w:val="22"/>
          <w:szCs w:val="22"/>
        </w:rPr>
        <w:t>“</w:t>
      </w:r>
      <w:r w:rsidRPr="00046FFF">
        <w:rPr>
          <w:rFonts w:ascii="Times" w:hAnsi="Times"/>
          <w:b/>
          <w:sz w:val="22"/>
          <w:szCs w:val="22"/>
        </w:rPr>
        <w:t>access routes</w:t>
      </w:r>
      <w:r w:rsidRPr="00F84BEF">
        <w:rPr>
          <w:rFonts w:ascii="Times" w:hAnsi="Times"/>
          <w:sz w:val="22"/>
          <w:szCs w:val="22"/>
        </w:rPr>
        <w:t xml:space="preserve">” means all routes, easements and other rights to access which are necessary or expedient to gain and maintain access to the </w:t>
      </w:r>
      <w:r w:rsidR="00A869DB" w:rsidRPr="00F84BEF">
        <w:rPr>
          <w:rFonts w:ascii="Times" w:hAnsi="Times"/>
          <w:sz w:val="22"/>
          <w:szCs w:val="22"/>
        </w:rPr>
        <w:t>Development</w:t>
      </w:r>
      <w:r w:rsidRPr="00F84BEF">
        <w:rPr>
          <w:rFonts w:ascii="Times" w:hAnsi="Times"/>
          <w:sz w:val="22"/>
          <w:szCs w:val="22"/>
        </w:rPr>
        <w:t xml:space="preserve"> Project sites and facilities; </w:t>
      </w:r>
      <w:bookmarkEnd w:id="5"/>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affected</w:t>
      </w:r>
      <w:proofErr w:type="gramEnd"/>
      <w:r w:rsidRPr="00F84BEF">
        <w:rPr>
          <w:rFonts w:ascii="Times" w:hAnsi="Times"/>
          <w:b/>
          <w:sz w:val="22"/>
          <w:szCs w:val="22"/>
        </w:rPr>
        <w:t xml:space="preserve"> party</w:t>
      </w:r>
      <w:r w:rsidRPr="00F84BEF">
        <w:rPr>
          <w:rFonts w:ascii="Times" w:hAnsi="Times"/>
          <w:sz w:val="22"/>
          <w:szCs w:val="22"/>
        </w:rPr>
        <w:t xml:space="preserve">” has the meaning given to it in Clause </w:t>
      </w:r>
      <w:fldSimple w:instr=" REF _Ref520258930 \n \h  \* MERGEFORMAT ">
        <w:r w:rsidR="0087662B" w:rsidRPr="0087662B">
          <w:rPr>
            <w:rFonts w:ascii="Times" w:hAnsi="Times"/>
            <w:sz w:val="22"/>
            <w:szCs w:val="22"/>
          </w:rPr>
          <w:t>12.1</w:t>
        </w:r>
      </w:fldSimple>
      <w:r w:rsidRPr="00F84BEF">
        <w:rPr>
          <w:rFonts w:ascii="Times" w:hAnsi="Times"/>
          <w:sz w:val="22"/>
          <w:szCs w:val="22"/>
        </w:rPr>
        <w: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 xml:space="preserve"> “</w:t>
      </w:r>
      <w:proofErr w:type="gramStart"/>
      <w:r w:rsidRPr="00F84BEF">
        <w:rPr>
          <w:rFonts w:ascii="Times" w:hAnsi="Times"/>
          <w:b/>
          <w:sz w:val="22"/>
          <w:szCs w:val="22"/>
        </w:rPr>
        <w:t>affiliate</w:t>
      </w:r>
      <w:proofErr w:type="gramEnd"/>
      <w:r w:rsidRPr="00F84BEF">
        <w:rPr>
          <w:rFonts w:ascii="Times" w:hAnsi="Times"/>
          <w:sz w:val="22"/>
          <w:szCs w:val="22"/>
        </w:rPr>
        <w:t xml:space="preserve">” means, in relation to a specified Person (the </w:t>
      </w:r>
      <w:r w:rsidRPr="00F84BEF">
        <w:rPr>
          <w:rFonts w:ascii="Times" w:hAnsi="Times"/>
          <w:b/>
          <w:sz w:val="22"/>
          <w:szCs w:val="22"/>
        </w:rPr>
        <w:t>“</w:t>
      </w:r>
      <w:r w:rsidRPr="00F84BEF">
        <w:rPr>
          <w:rFonts w:ascii="Times" w:hAnsi="Times"/>
          <w:sz w:val="22"/>
          <w:szCs w:val="22"/>
        </w:rPr>
        <w:t xml:space="preserve">First Person”), any other person which, directly or indirectly through one or more intermediaries, controls or is controlled by or is under common control with the First Person.  For these purposes “control” (including the terms “controlled by” and “under common control with” and “controls”) means the </w:t>
      </w:r>
      <w:r w:rsidRPr="00F84BEF">
        <w:rPr>
          <w:rFonts w:ascii="Times" w:hAnsi="Times"/>
          <w:sz w:val="22"/>
          <w:szCs w:val="22"/>
        </w:rPr>
        <w:lastRenderedPageBreak/>
        <w:t>possession, directly or indirectly, of the ability to direct management decisions.  Without limiting the generality of the above, such direction is presumed to exist if a First Person possesses, directly or indirectly, the power to direct or cause the direction of management and policy decisions of another person, whether through the ownership of voting securities, by contract or otherwise;</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Agreement</w:t>
      </w:r>
      <w:r w:rsidRPr="00F84BEF">
        <w:rPr>
          <w:rFonts w:ascii="Times" w:hAnsi="Times"/>
          <w:sz w:val="22"/>
          <w:szCs w:val="22"/>
        </w:rPr>
        <w:t xml:space="preserve">” means this Investment Promotion and Protection Agreement (together with all </w:t>
      </w:r>
      <w:proofErr w:type="spellStart"/>
      <w:r w:rsidRPr="00F84BEF">
        <w:rPr>
          <w:rFonts w:ascii="Times" w:hAnsi="Times"/>
          <w:sz w:val="22"/>
          <w:szCs w:val="22"/>
        </w:rPr>
        <w:t>annexures</w:t>
      </w:r>
      <w:proofErr w:type="spellEnd"/>
      <w:r w:rsidRPr="00F84BEF">
        <w:rPr>
          <w:rFonts w:ascii="Times" w:hAnsi="Times"/>
          <w:sz w:val="22"/>
          <w:szCs w:val="22"/>
        </w:rPr>
        <w:t xml:space="preserve"> and schedules hereto) as varied from time to time in accordance with the terms hereof;</w:t>
      </w:r>
    </w:p>
    <w:p w:rsidR="00CE506A" w:rsidRPr="00F84BEF" w:rsidRDefault="004D13AE" w:rsidP="004D13AE">
      <w:pPr>
        <w:pStyle w:val="Body2"/>
        <w:spacing w:line="360" w:lineRule="auto"/>
        <w:ind w:left="709"/>
        <w:rPr>
          <w:rFonts w:ascii="Times" w:hAnsi="Times"/>
          <w:b/>
          <w:sz w:val="22"/>
          <w:szCs w:val="22"/>
        </w:rPr>
      </w:pPr>
      <w:r w:rsidRPr="00F84BEF">
        <w:rPr>
          <w:rFonts w:ascii="Times" w:hAnsi="Times"/>
          <w:sz w:val="22"/>
          <w:szCs w:val="22"/>
        </w:rPr>
        <w:t>“</w:t>
      </w:r>
      <w:proofErr w:type="gramStart"/>
      <w:r w:rsidRPr="00F84BEF">
        <w:rPr>
          <w:rFonts w:ascii="Times" w:hAnsi="Times"/>
          <w:b/>
          <w:sz w:val="22"/>
          <w:szCs w:val="22"/>
        </w:rPr>
        <w:t>ancillary</w:t>
      </w:r>
      <w:proofErr w:type="gramEnd"/>
      <w:r w:rsidRPr="00F84BEF">
        <w:rPr>
          <w:rFonts w:ascii="Times" w:hAnsi="Times"/>
          <w:b/>
          <w:sz w:val="22"/>
          <w:szCs w:val="22"/>
        </w:rPr>
        <w:t xml:space="preserve"> facilities</w:t>
      </w:r>
      <w:r w:rsidRPr="00F84BEF">
        <w:rPr>
          <w:rFonts w:ascii="Times" w:hAnsi="Times"/>
          <w:sz w:val="22"/>
          <w:szCs w:val="22"/>
        </w:rPr>
        <w:t xml:space="preserve">” means any facilities constructed by or on behalf of the Company, or which the Company otherwise acquires ownership of or rights in, for or in connection with the </w:t>
      </w:r>
      <w:r w:rsidR="00A869DB" w:rsidRPr="00F84BEF">
        <w:rPr>
          <w:rFonts w:ascii="Times" w:hAnsi="Times"/>
          <w:sz w:val="22"/>
          <w:szCs w:val="22"/>
        </w:rPr>
        <w:t>Development</w:t>
      </w:r>
      <w:r w:rsidRPr="00F84BEF">
        <w:rPr>
          <w:rFonts w:ascii="Times" w:hAnsi="Times"/>
          <w:sz w:val="22"/>
          <w:szCs w:val="22"/>
        </w:rPr>
        <w:t xml:space="preserve"> Project</w:t>
      </w:r>
      <w:r w:rsidR="00CE506A" w:rsidRPr="00F84BEF">
        <w:rPr>
          <w:rFonts w:ascii="Times" w:hAnsi="Times"/>
          <w:sz w:val="22"/>
          <w:szCs w:val="22"/>
        </w:rPr>
        <w: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business</w:t>
      </w:r>
      <w:proofErr w:type="gramEnd"/>
      <w:r w:rsidRPr="00F84BEF">
        <w:rPr>
          <w:rFonts w:ascii="Times" w:hAnsi="Times"/>
          <w:b/>
          <w:sz w:val="22"/>
          <w:szCs w:val="22"/>
        </w:rPr>
        <w:t xml:space="preserve"> day</w:t>
      </w:r>
      <w:r w:rsidRPr="00F84BEF">
        <w:rPr>
          <w:rFonts w:ascii="Times" w:hAnsi="Times"/>
          <w:sz w:val="22"/>
          <w:szCs w:val="22"/>
        </w:rPr>
        <w:t>” means a day (other than Saturday, Sunday or public holiday);</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change</w:t>
      </w:r>
      <w:proofErr w:type="gramEnd"/>
      <w:r w:rsidRPr="00F84BEF">
        <w:rPr>
          <w:rFonts w:ascii="Times" w:hAnsi="Times"/>
          <w:b/>
          <w:sz w:val="22"/>
          <w:szCs w:val="22"/>
        </w:rPr>
        <w:t xml:space="preserve"> in law</w:t>
      </w:r>
      <w:r w:rsidRPr="00F84BEF">
        <w:rPr>
          <w:rFonts w:ascii="Times" w:hAnsi="Times"/>
          <w:sz w:val="22"/>
          <w:szCs w:val="22"/>
        </w:rPr>
        <w:t xml:space="preserve">” means the amendment or repeal of any Law by the Government of the </w:t>
      </w:r>
      <w:smartTag w:uri="urn:schemas-microsoft-com:office:smarttags" w:element="place">
        <w:smartTag w:uri="urn:schemas-microsoft-com:office:smarttags" w:element="PlaceType">
          <w:r w:rsidRPr="00F84BEF">
            <w:rPr>
              <w:rFonts w:ascii="Times" w:hAnsi="Times"/>
              <w:sz w:val="22"/>
              <w:szCs w:val="22"/>
            </w:rPr>
            <w:t>Republic</w:t>
          </w:r>
        </w:smartTag>
        <w:r w:rsidRPr="00F84BEF">
          <w:rPr>
            <w:rFonts w:ascii="Times" w:hAnsi="Times"/>
            <w:sz w:val="22"/>
            <w:szCs w:val="22"/>
          </w:rPr>
          <w:t xml:space="preserve"> of </w:t>
        </w:r>
        <w:smartTag w:uri="urn:schemas-microsoft-com:office:smarttags" w:element="PlaceName">
          <w:r w:rsidRPr="00F84BEF">
            <w:rPr>
              <w:rFonts w:ascii="Times" w:hAnsi="Times"/>
              <w:sz w:val="22"/>
              <w:szCs w:val="22"/>
            </w:rPr>
            <w:t>Zambia</w:t>
          </w:r>
        </w:smartTag>
      </w:smartTag>
      <w:r w:rsidRPr="00F84BEF">
        <w:rPr>
          <w:rFonts w:ascii="Times" w:hAnsi="Times"/>
          <w:sz w:val="22"/>
          <w:szCs w:val="22"/>
        </w:rPr>
        <w: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company</w:t>
      </w:r>
      <w:proofErr w:type="gramEnd"/>
      <w:r w:rsidRPr="00F84BEF">
        <w:rPr>
          <w:rFonts w:ascii="Times" w:hAnsi="Times"/>
          <w:b/>
          <w:sz w:val="22"/>
          <w:szCs w:val="22"/>
        </w:rPr>
        <w:t xml:space="preserve"> default</w:t>
      </w:r>
      <w:r w:rsidRPr="00F84BEF">
        <w:rPr>
          <w:rFonts w:ascii="Times" w:hAnsi="Times"/>
          <w:sz w:val="22"/>
          <w:szCs w:val="22"/>
        </w:rPr>
        <w:t xml:space="preserve">” has the meaning given to it in Clause </w:t>
      </w:r>
      <w:fldSimple w:instr=" REF _Ref519539091 \r \h  \* MERGEFORMAT ">
        <w:r w:rsidR="0087662B" w:rsidRPr="0087662B">
          <w:rPr>
            <w:rFonts w:ascii="Times" w:hAnsi="Times"/>
            <w:sz w:val="22"/>
            <w:szCs w:val="22"/>
          </w:rPr>
          <w:t>14.1</w:t>
        </w:r>
      </w:fldSimple>
      <w:r w:rsidRPr="00F84BEF">
        <w:rPr>
          <w:rFonts w:ascii="Times" w:hAnsi="Times"/>
          <w:sz w:val="22"/>
          <w:szCs w:val="22"/>
        </w:rPr>
        <w: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b/>
          <w:sz w:val="22"/>
          <w:szCs w:val="22"/>
        </w:rPr>
        <w:t>“</w:t>
      </w:r>
      <w:proofErr w:type="gramStart"/>
      <w:r w:rsidRPr="00F84BEF">
        <w:rPr>
          <w:rFonts w:ascii="Times" w:hAnsi="Times"/>
          <w:b/>
          <w:sz w:val="22"/>
          <w:szCs w:val="22"/>
        </w:rPr>
        <w:t>construction</w:t>
      </w:r>
      <w:proofErr w:type="gramEnd"/>
      <w:r w:rsidRPr="00F84BEF">
        <w:rPr>
          <w:rFonts w:ascii="Times" w:hAnsi="Times"/>
          <w:b/>
          <w:sz w:val="22"/>
          <w:szCs w:val="22"/>
        </w:rPr>
        <w:t xml:space="preserve">” </w:t>
      </w:r>
      <w:r w:rsidRPr="00F84BEF">
        <w:rPr>
          <w:rFonts w:ascii="Times" w:hAnsi="Times"/>
          <w:sz w:val="22"/>
          <w:szCs w:val="22"/>
        </w:rPr>
        <w:t>means the design, procurement and building of the  infrastructure and ancillary facilities;</w:t>
      </w:r>
    </w:p>
    <w:p w:rsidR="004D13AE" w:rsidRPr="00F84BEF" w:rsidRDefault="004D13AE" w:rsidP="004D13AE">
      <w:pPr>
        <w:pStyle w:val="Body2"/>
        <w:spacing w:line="360" w:lineRule="auto"/>
        <w:ind w:left="709"/>
        <w:rPr>
          <w:rFonts w:ascii="Times" w:hAnsi="Times"/>
          <w:sz w:val="22"/>
          <w:szCs w:val="22"/>
        </w:rPr>
      </w:pPr>
      <w:r w:rsidRPr="00F84BEF">
        <w:rPr>
          <w:rFonts w:ascii="Times" w:hAnsi="Times"/>
          <w:b/>
          <w:sz w:val="22"/>
          <w:szCs w:val="22"/>
        </w:rPr>
        <w:t>“</w:t>
      </w:r>
      <w:proofErr w:type="gramStart"/>
      <w:r w:rsidRPr="00F84BEF">
        <w:rPr>
          <w:rFonts w:ascii="Times" w:hAnsi="Times"/>
          <w:b/>
          <w:sz w:val="22"/>
          <w:szCs w:val="22"/>
        </w:rPr>
        <w:t>day</w:t>
      </w:r>
      <w:proofErr w:type="gramEnd"/>
      <w:r w:rsidRPr="00F84BEF">
        <w:rPr>
          <w:rFonts w:ascii="Times" w:hAnsi="Times"/>
          <w:b/>
          <w:sz w:val="22"/>
          <w:szCs w:val="22"/>
        </w:rPr>
        <w:t xml:space="preserve">” </w:t>
      </w:r>
      <w:r w:rsidRPr="00F84BEF">
        <w:rPr>
          <w:rFonts w:ascii="Times" w:hAnsi="Times"/>
          <w:sz w:val="22"/>
          <w:szCs w:val="22"/>
        </w:rPr>
        <w:t>means a calendar day;</w:t>
      </w:r>
    </w:p>
    <w:p w:rsidR="004D13AE" w:rsidRPr="00F84BEF" w:rsidRDefault="004D13AE" w:rsidP="004D13AE">
      <w:pPr>
        <w:pStyle w:val="Body2"/>
        <w:spacing w:line="360" w:lineRule="auto"/>
        <w:ind w:left="709"/>
        <w:rPr>
          <w:rFonts w:ascii="Times" w:hAnsi="Times"/>
          <w:b/>
          <w:sz w:val="22"/>
          <w:szCs w:val="22"/>
        </w:rPr>
      </w:pPr>
      <w:r w:rsidRPr="00F84BEF">
        <w:rPr>
          <w:rFonts w:ascii="Times" w:hAnsi="Times"/>
          <w:b/>
          <w:sz w:val="22"/>
          <w:szCs w:val="22"/>
        </w:rPr>
        <w:t>“</w:t>
      </w:r>
      <w:proofErr w:type="gramStart"/>
      <w:r w:rsidRPr="00F84BEF">
        <w:rPr>
          <w:rFonts w:ascii="Times" w:hAnsi="Times"/>
          <w:b/>
          <w:sz w:val="22"/>
          <w:szCs w:val="22"/>
        </w:rPr>
        <w:t>debt</w:t>
      </w:r>
      <w:proofErr w:type="gramEnd"/>
      <w:r w:rsidRPr="00F84BEF">
        <w:rPr>
          <w:rFonts w:ascii="Times" w:hAnsi="Times"/>
          <w:b/>
          <w:sz w:val="22"/>
          <w:szCs w:val="22"/>
        </w:rPr>
        <w:t xml:space="preserve"> service”</w:t>
      </w:r>
      <w:r w:rsidRPr="00F84BEF">
        <w:rPr>
          <w:rFonts w:ascii="Times" w:hAnsi="Times"/>
          <w:sz w:val="22"/>
          <w:szCs w:val="22"/>
        </w:rPr>
        <w:t xml:space="preserve"> means for any period the aggregate of all principal, interest, fees and any other amount payable during such period under the financing documents</w:t>
      </w:r>
      <w:r w:rsidRPr="00F84BEF">
        <w:rPr>
          <w:rFonts w:ascii="Times" w:hAnsi="Times"/>
          <w:b/>
          <w:sz w:val="22"/>
          <w:szCs w:val="22"/>
        </w:rPr>
        <w: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development</w:t>
      </w:r>
      <w:proofErr w:type="gramEnd"/>
      <w:r w:rsidRPr="00F84BEF">
        <w:rPr>
          <w:rFonts w:ascii="Times" w:hAnsi="Times"/>
          <w:b/>
          <w:sz w:val="22"/>
          <w:szCs w:val="22"/>
        </w:rPr>
        <w:t xml:space="preserve"> benefits</w:t>
      </w:r>
      <w:r w:rsidRPr="00F84BEF">
        <w:rPr>
          <w:rFonts w:ascii="Times" w:hAnsi="Times"/>
          <w:sz w:val="22"/>
          <w:szCs w:val="22"/>
        </w:rPr>
        <w:t>” means the benefits accruing to every province and district of Zambia;</w:t>
      </w:r>
    </w:p>
    <w:p w:rsidR="00CE506A" w:rsidRPr="00F84BEF" w:rsidRDefault="00CE506A" w:rsidP="004D13AE">
      <w:pPr>
        <w:pStyle w:val="Body2"/>
        <w:spacing w:line="360" w:lineRule="auto"/>
        <w:ind w:left="709"/>
        <w:rPr>
          <w:rFonts w:ascii="Times" w:hAnsi="Times"/>
          <w:b/>
          <w:sz w:val="22"/>
          <w:szCs w:val="22"/>
        </w:rPr>
      </w:pPr>
      <w:r w:rsidRPr="00F84BEF">
        <w:rPr>
          <w:rFonts w:ascii="Times" w:hAnsi="Times"/>
          <w:b/>
          <w:sz w:val="22"/>
          <w:szCs w:val="22"/>
        </w:rPr>
        <w:t>“</w:t>
      </w:r>
      <w:proofErr w:type="gramStart"/>
      <w:r w:rsidRPr="00F84BEF">
        <w:rPr>
          <w:rFonts w:ascii="Times" w:hAnsi="Times"/>
          <w:b/>
          <w:sz w:val="22"/>
          <w:szCs w:val="22"/>
        </w:rPr>
        <w:t>development</w:t>
      </w:r>
      <w:proofErr w:type="gramEnd"/>
      <w:r w:rsidRPr="00F84BEF">
        <w:rPr>
          <w:rFonts w:ascii="Times" w:hAnsi="Times"/>
          <w:b/>
          <w:sz w:val="22"/>
          <w:szCs w:val="22"/>
        </w:rPr>
        <w:t xml:space="preserve"> project” </w:t>
      </w:r>
      <w:r w:rsidRPr="00F84BEF">
        <w:rPr>
          <w:rFonts w:ascii="Times" w:hAnsi="Times"/>
          <w:sz w:val="22"/>
          <w:szCs w:val="22"/>
        </w:rPr>
        <w:t>means the project cited in recital (B) above;</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development</w:t>
      </w:r>
      <w:proofErr w:type="gramEnd"/>
      <w:r w:rsidRPr="00F84BEF">
        <w:rPr>
          <w:rFonts w:ascii="Times" w:hAnsi="Times"/>
          <w:b/>
          <w:sz w:val="22"/>
          <w:szCs w:val="22"/>
        </w:rPr>
        <w:t xml:space="preserve"> sites</w:t>
      </w:r>
      <w:r w:rsidRPr="00F84BEF">
        <w:rPr>
          <w:rFonts w:ascii="Times" w:hAnsi="Times"/>
          <w:sz w:val="22"/>
          <w:szCs w:val="22"/>
        </w:rPr>
        <w:t xml:space="preserve">” means the sites for the construction of the </w:t>
      </w:r>
      <w:r w:rsidR="00A869DB" w:rsidRPr="00F84BEF">
        <w:rPr>
          <w:rFonts w:ascii="Times" w:hAnsi="Times"/>
          <w:sz w:val="22"/>
          <w:szCs w:val="22"/>
        </w:rPr>
        <w:t>Development</w:t>
      </w:r>
      <w:r w:rsidRPr="00F84BEF">
        <w:rPr>
          <w:rFonts w:ascii="Times" w:hAnsi="Times"/>
          <w:b/>
          <w:sz w:val="22"/>
          <w:szCs w:val="22"/>
        </w:rPr>
        <w:t xml:space="preserve"> </w:t>
      </w:r>
      <w:r w:rsidRPr="00F84BEF">
        <w:rPr>
          <w:rFonts w:ascii="Times" w:hAnsi="Times"/>
          <w:sz w:val="22"/>
          <w:szCs w:val="22"/>
        </w:rPr>
        <w:t xml:space="preserve">Project specifically identified in Annexure </w:t>
      </w:r>
      <w:r w:rsidR="00CE506A" w:rsidRPr="00F84BEF">
        <w:rPr>
          <w:rFonts w:ascii="Times" w:hAnsi="Times"/>
          <w:sz w:val="22"/>
          <w:szCs w:val="22"/>
        </w:rPr>
        <w:t>III</w:t>
      </w:r>
      <w:r w:rsidRPr="00F84BEF">
        <w:rPr>
          <w:rFonts w:ascii="Times" w:hAnsi="Times"/>
          <w:sz w:val="22"/>
          <w:szCs w:val="22"/>
        </w:rPr>
        <w: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dispute</w:t>
      </w:r>
      <w:proofErr w:type="gramEnd"/>
      <w:r w:rsidRPr="00F84BEF">
        <w:rPr>
          <w:rFonts w:ascii="Times" w:hAnsi="Times"/>
          <w:sz w:val="22"/>
          <w:szCs w:val="22"/>
        </w:rPr>
        <w:t>” means any dispute or disagreement of any kind whatsoever arising under or in connection with this Agreement, but excluding anything requiring the mutual agreement of the Parties;</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effective</w:t>
      </w:r>
      <w:proofErr w:type="gramEnd"/>
      <w:r w:rsidRPr="00F84BEF">
        <w:rPr>
          <w:rFonts w:ascii="Times" w:hAnsi="Times"/>
          <w:b/>
          <w:sz w:val="22"/>
          <w:szCs w:val="22"/>
        </w:rPr>
        <w:t xml:space="preserve"> date</w:t>
      </w:r>
      <w:r w:rsidRPr="00F84BEF">
        <w:rPr>
          <w:rFonts w:ascii="Times" w:hAnsi="Times"/>
          <w:sz w:val="22"/>
          <w:szCs w:val="22"/>
        </w:rPr>
        <w:t>” means the date of the Agreement;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lastRenderedPageBreak/>
        <w:t>“</w:t>
      </w:r>
      <w:proofErr w:type="gramStart"/>
      <w:r w:rsidRPr="00F84BEF">
        <w:rPr>
          <w:rFonts w:ascii="Times" w:hAnsi="Times"/>
          <w:b/>
          <w:sz w:val="22"/>
          <w:szCs w:val="22"/>
        </w:rPr>
        <w:t>environmental</w:t>
      </w:r>
      <w:proofErr w:type="gramEnd"/>
      <w:r w:rsidRPr="00F84BEF">
        <w:rPr>
          <w:rFonts w:ascii="Times" w:hAnsi="Times"/>
          <w:b/>
          <w:sz w:val="22"/>
          <w:szCs w:val="22"/>
        </w:rPr>
        <w:t xml:space="preserve"> consents</w:t>
      </w:r>
      <w:r w:rsidRPr="00F84BEF">
        <w:rPr>
          <w:rFonts w:ascii="Times" w:hAnsi="Times"/>
          <w:sz w:val="22"/>
          <w:szCs w:val="22"/>
        </w:rPr>
        <w:t xml:space="preserve">” means all authorisations, notifications, reports, improvement programmes and assessments required under any Environmental Regulation prescribed by the Laws of Zambia in connection with the </w:t>
      </w:r>
      <w:r w:rsidR="00A869DB" w:rsidRPr="00F84BEF">
        <w:rPr>
          <w:rFonts w:ascii="Times" w:hAnsi="Times"/>
          <w:sz w:val="22"/>
          <w:szCs w:val="22"/>
        </w:rPr>
        <w:t>Development</w:t>
      </w:r>
      <w:r w:rsidRPr="00F84BEF">
        <w:rPr>
          <w:rFonts w:ascii="Times" w:hAnsi="Times"/>
          <w:sz w:val="22"/>
          <w:szCs w:val="22"/>
        </w:rPr>
        <w:t xml:space="preserve"> Project;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environmental</w:t>
      </w:r>
      <w:proofErr w:type="gramEnd"/>
      <w:r w:rsidRPr="00F84BEF">
        <w:rPr>
          <w:rFonts w:ascii="Times" w:hAnsi="Times"/>
          <w:b/>
          <w:sz w:val="22"/>
          <w:szCs w:val="22"/>
        </w:rPr>
        <w:t xml:space="preserve"> regulations</w:t>
      </w:r>
      <w:r w:rsidRPr="00F84BEF">
        <w:rPr>
          <w:rFonts w:ascii="Times" w:hAnsi="Times"/>
          <w:sz w:val="22"/>
          <w:szCs w:val="22"/>
        </w:rPr>
        <w:t>” means any Law of Zambia which has as a purpose or effect the protection or the prevention, of harm or damage to the environment or to provide remedies in relation to harm or damage to the environment;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 xml:space="preserve"> “</w:t>
      </w:r>
      <w:proofErr w:type="gramStart"/>
      <w:r w:rsidRPr="00F84BEF">
        <w:rPr>
          <w:rFonts w:ascii="Times" w:hAnsi="Times"/>
          <w:b/>
          <w:sz w:val="22"/>
          <w:szCs w:val="22"/>
        </w:rPr>
        <w:t>expatriates</w:t>
      </w:r>
      <w:proofErr w:type="gramEnd"/>
      <w:r w:rsidRPr="00F84BEF">
        <w:rPr>
          <w:rFonts w:ascii="Times" w:hAnsi="Times"/>
          <w:sz w:val="22"/>
          <w:szCs w:val="22"/>
        </w:rPr>
        <w:t xml:space="preserve">” means individuals who are not Zambian nationals but who live or work at some time in the </w:t>
      </w:r>
      <w:smartTag w:uri="urn:schemas-microsoft-com:office:smarttags" w:element="place">
        <w:smartTag w:uri="urn:schemas-microsoft-com:office:smarttags" w:element="PlaceType">
          <w:r w:rsidRPr="00F84BEF">
            <w:rPr>
              <w:rFonts w:ascii="Times" w:hAnsi="Times"/>
              <w:sz w:val="22"/>
              <w:szCs w:val="22"/>
            </w:rPr>
            <w:t>Republic</w:t>
          </w:r>
        </w:smartTag>
        <w:r w:rsidRPr="00F84BEF">
          <w:rPr>
            <w:rFonts w:ascii="Times" w:hAnsi="Times"/>
            <w:sz w:val="22"/>
            <w:szCs w:val="22"/>
          </w:rPr>
          <w:t xml:space="preserve"> of </w:t>
        </w:r>
        <w:smartTag w:uri="urn:schemas-microsoft-com:office:smarttags" w:element="PlaceName">
          <w:r w:rsidRPr="00F84BEF">
            <w:rPr>
              <w:rFonts w:ascii="Times" w:hAnsi="Times"/>
              <w:sz w:val="22"/>
              <w:szCs w:val="22"/>
            </w:rPr>
            <w:t>Zambia</w:t>
          </w:r>
        </w:smartTag>
      </w:smartTag>
      <w:r w:rsidRPr="00F84BEF">
        <w:rPr>
          <w:rFonts w:ascii="Times" w:hAnsi="Times"/>
          <w:sz w:val="22"/>
          <w:szCs w:val="22"/>
        </w:rPr>
        <w:t xml:space="preserve"> for the implementation and operation of the </w:t>
      </w:r>
      <w:r w:rsidR="00A869DB" w:rsidRPr="00F84BEF">
        <w:rPr>
          <w:rFonts w:ascii="Times" w:hAnsi="Times"/>
          <w:sz w:val="22"/>
          <w:szCs w:val="22"/>
        </w:rPr>
        <w:t>Development</w:t>
      </w:r>
      <w:r w:rsidRPr="00F84BEF">
        <w:rPr>
          <w:rFonts w:ascii="Times" w:hAnsi="Times"/>
          <w:sz w:val="22"/>
          <w:szCs w:val="22"/>
        </w:rPr>
        <w:t xml:space="preserve"> Project;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facilities</w:t>
      </w:r>
      <w:proofErr w:type="gramEnd"/>
      <w:r w:rsidRPr="00F84BEF">
        <w:rPr>
          <w:rFonts w:ascii="Times" w:hAnsi="Times"/>
          <w:sz w:val="22"/>
          <w:szCs w:val="22"/>
        </w:rPr>
        <w:t xml:space="preserve">” </w:t>
      </w:r>
      <w:r w:rsidRPr="00F84BEF">
        <w:rPr>
          <w:rFonts w:ascii="Times" w:hAnsi="Times"/>
          <w:kern w:val="2"/>
          <w:sz w:val="22"/>
          <w:szCs w:val="22"/>
        </w:rPr>
        <w:t xml:space="preserve">shall include but not be limited to the </w:t>
      </w:r>
      <w:r w:rsidR="00CE506A" w:rsidRPr="00F84BEF">
        <w:rPr>
          <w:rFonts w:ascii="Times" w:hAnsi="Times"/>
          <w:kern w:val="2"/>
          <w:sz w:val="22"/>
          <w:szCs w:val="22"/>
        </w:rPr>
        <w:t>Development Sites and all equipment, machinery assets and other infrastructure belonging to or operated by the Company;</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financing documents</w:t>
      </w:r>
      <w:r w:rsidRPr="00F84BEF">
        <w:rPr>
          <w:rFonts w:ascii="Times" w:hAnsi="Times"/>
          <w:sz w:val="22"/>
          <w:szCs w:val="22"/>
        </w:rPr>
        <w:t xml:space="preserve">” means all loan agreements, notes, indentures, security agreements, guarantees and other documents required by the Company for the financing (including any bridge financing or re-financing) of the </w:t>
      </w:r>
      <w:r w:rsidR="00A869DB" w:rsidRPr="00F84BEF">
        <w:rPr>
          <w:rFonts w:ascii="Times" w:hAnsi="Times"/>
          <w:sz w:val="22"/>
          <w:szCs w:val="22"/>
        </w:rPr>
        <w:t>Development</w:t>
      </w:r>
      <w:r w:rsidRPr="00F84BEF">
        <w:rPr>
          <w:rFonts w:ascii="Times" w:hAnsi="Times"/>
          <w:sz w:val="22"/>
          <w:szCs w:val="22"/>
        </w:rPr>
        <w:t xml:space="preserve"> Project or any part thereof;</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force majeure event</w:t>
      </w:r>
      <w:r w:rsidRPr="00F84BEF">
        <w:rPr>
          <w:rFonts w:ascii="Times" w:hAnsi="Times"/>
          <w:sz w:val="22"/>
          <w:szCs w:val="22"/>
        </w:rPr>
        <w:t>” means an event, condition or circumstance, or combination of events or circumstances occurring after the date of this Agreement which is not reasonably foreseeable, beyond the reasonable control and arising without the fault or negligence of the Party claiming force majeure which, despite all reasonable efforts to prevent or mitigate its effects, makes it impossible for a Party to perform its obligations under this Agreement.  Subject to the foregoing, force majeure events shall include:</w:t>
      </w:r>
    </w:p>
    <w:p w:rsidR="004D13AE" w:rsidRPr="00F84BEF" w:rsidRDefault="004D13AE" w:rsidP="004D13AE">
      <w:pPr>
        <w:pStyle w:val="Heading4"/>
        <w:numPr>
          <w:ilvl w:val="0"/>
          <w:numId w:val="6"/>
        </w:numPr>
        <w:tabs>
          <w:tab w:val="left" w:pos="1620"/>
        </w:tabs>
        <w:spacing w:line="360" w:lineRule="auto"/>
        <w:ind w:left="1620" w:hanging="911"/>
        <w:rPr>
          <w:rFonts w:ascii="Times" w:hAnsi="Times"/>
          <w:sz w:val="22"/>
          <w:szCs w:val="22"/>
        </w:rPr>
      </w:pPr>
      <w:proofErr w:type="gramStart"/>
      <w:r w:rsidRPr="00F84BEF">
        <w:rPr>
          <w:rFonts w:ascii="Times" w:hAnsi="Times"/>
          <w:sz w:val="22"/>
          <w:szCs w:val="22"/>
        </w:rPr>
        <w:t>act</w:t>
      </w:r>
      <w:r w:rsidRPr="00F84BEF">
        <w:rPr>
          <w:rFonts w:ascii="Times" w:hAnsi="Times"/>
          <w:b/>
          <w:sz w:val="22"/>
          <w:szCs w:val="22"/>
        </w:rPr>
        <w:t>s</w:t>
      </w:r>
      <w:proofErr w:type="gramEnd"/>
      <w:r w:rsidRPr="00F84BEF">
        <w:rPr>
          <w:rFonts w:ascii="Times" w:hAnsi="Times"/>
          <w:b/>
          <w:sz w:val="22"/>
          <w:szCs w:val="22"/>
        </w:rPr>
        <w:t xml:space="preserve"> </w:t>
      </w:r>
      <w:r w:rsidRPr="00F84BEF">
        <w:rPr>
          <w:rFonts w:ascii="Times" w:hAnsi="Times"/>
          <w:sz w:val="22"/>
          <w:szCs w:val="22"/>
        </w:rPr>
        <w:t>of terrorism or sabotage;</w:t>
      </w:r>
    </w:p>
    <w:p w:rsidR="004D13AE" w:rsidRPr="00F84BEF" w:rsidRDefault="004D13AE" w:rsidP="004D13AE">
      <w:pPr>
        <w:pStyle w:val="Heading4"/>
        <w:numPr>
          <w:ilvl w:val="0"/>
          <w:numId w:val="6"/>
        </w:numPr>
        <w:tabs>
          <w:tab w:val="left" w:pos="1620"/>
        </w:tabs>
        <w:spacing w:line="360" w:lineRule="auto"/>
        <w:ind w:left="1620" w:hanging="911"/>
        <w:rPr>
          <w:rFonts w:ascii="Times" w:hAnsi="Times"/>
          <w:sz w:val="22"/>
          <w:szCs w:val="22"/>
        </w:rPr>
      </w:pPr>
      <w:proofErr w:type="gramStart"/>
      <w:r w:rsidRPr="00F84BEF">
        <w:rPr>
          <w:rFonts w:ascii="Times" w:hAnsi="Times"/>
          <w:sz w:val="22"/>
          <w:szCs w:val="22"/>
        </w:rPr>
        <w:t>nuclear</w:t>
      </w:r>
      <w:proofErr w:type="gramEnd"/>
      <w:r w:rsidRPr="00F84BEF">
        <w:rPr>
          <w:rFonts w:ascii="Times" w:hAnsi="Times"/>
          <w:sz w:val="22"/>
          <w:szCs w:val="22"/>
        </w:rPr>
        <w:t xml:space="preserve"> or radioactive explosion ionising radiation or contamination;</w:t>
      </w:r>
    </w:p>
    <w:p w:rsidR="004D13AE" w:rsidRPr="00F84BEF" w:rsidRDefault="004D13AE" w:rsidP="004D13AE">
      <w:pPr>
        <w:pStyle w:val="Heading4"/>
        <w:numPr>
          <w:ilvl w:val="0"/>
          <w:numId w:val="6"/>
        </w:numPr>
        <w:tabs>
          <w:tab w:val="left" w:pos="1620"/>
        </w:tabs>
        <w:spacing w:line="360" w:lineRule="auto"/>
        <w:ind w:left="1620" w:hanging="911"/>
        <w:rPr>
          <w:rFonts w:ascii="Times" w:hAnsi="Times"/>
          <w:sz w:val="22"/>
          <w:szCs w:val="22"/>
        </w:rPr>
      </w:pPr>
      <w:proofErr w:type="gramStart"/>
      <w:r w:rsidRPr="00F84BEF">
        <w:rPr>
          <w:rFonts w:ascii="Times" w:hAnsi="Times"/>
          <w:sz w:val="22"/>
          <w:szCs w:val="22"/>
        </w:rPr>
        <w:t>fire</w:t>
      </w:r>
      <w:proofErr w:type="gramEnd"/>
      <w:r w:rsidRPr="00F84BEF">
        <w:rPr>
          <w:rFonts w:ascii="Times" w:hAnsi="Times"/>
          <w:sz w:val="22"/>
          <w:szCs w:val="22"/>
        </w:rPr>
        <w:t>, explosion, lightning, earthquake, storm, hurricane, flood, landslide or other natural calamity or act of God;</w:t>
      </w:r>
    </w:p>
    <w:p w:rsidR="004D13AE" w:rsidRPr="00F84BEF" w:rsidRDefault="004D13AE" w:rsidP="004D13AE">
      <w:pPr>
        <w:pStyle w:val="Heading4"/>
        <w:numPr>
          <w:ilvl w:val="0"/>
          <w:numId w:val="6"/>
        </w:numPr>
        <w:tabs>
          <w:tab w:val="left" w:pos="1620"/>
        </w:tabs>
        <w:spacing w:line="360" w:lineRule="auto"/>
        <w:ind w:left="1620" w:hanging="911"/>
        <w:rPr>
          <w:rFonts w:ascii="Times" w:hAnsi="Times"/>
          <w:sz w:val="22"/>
          <w:szCs w:val="22"/>
        </w:rPr>
      </w:pPr>
      <w:proofErr w:type="gramStart"/>
      <w:r w:rsidRPr="00F84BEF">
        <w:rPr>
          <w:rFonts w:ascii="Times" w:hAnsi="Times"/>
          <w:sz w:val="22"/>
          <w:szCs w:val="22"/>
        </w:rPr>
        <w:t>epidemic</w:t>
      </w:r>
      <w:proofErr w:type="gramEnd"/>
      <w:r w:rsidRPr="00F84BEF">
        <w:rPr>
          <w:rFonts w:ascii="Times" w:hAnsi="Times"/>
          <w:sz w:val="22"/>
          <w:szCs w:val="22"/>
        </w:rPr>
        <w:t xml:space="preserve"> or plague;</w:t>
      </w:r>
    </w:p>
    <w:p w:rsidR="004D13AE" w:rsidRPr="00F84BEF" w:rsidRDefault="004D13AE" w:rsidP="004D13AE">
      <w:pPr>
        <w:pStyle w:val="Heading4"/>
        <w:numPr>
          <w:ilvl w:val="0"/>
          <w:numId w:val="6"/>
        </w:numPr>
        <w:tabs>
          <w:tab w:val="left" w:pos="1620"/>
        </w:tabs>
        <w:spacing w:line="360" w:lineRule="auto"/>
        <w:ind w:left="1620" w:hanging="911"/>
        <w:rPr>
          <w:rFonts w:ascii="Times" w:hAnsi="Times"/>
          <w:sz w:val="22"/>
          <w:szCs w:val="22"/>
        </w:rPr>
      </w:pPr>
      <w:r w:rsidRPr="00F84BEF">
        <w:rPr>
          <w:rFonts w:ascii="Times" w:hAnsi="Times"/>
          <w:sz w:val="22"/>
          <w:szCs w:val="22"/>
        </w:rPr>
        <w:t>blockade, embargo, any closing of borders, roads, rail links, airports or other assistance to or adjuncts of transport to the Republic of Zambia;</w:t>
      </w:r>
    </w:p>
    <w:p w:rsidR="004D13AE" w:rsidRPr="00F84BEF" w:rsidRDefault="004D13AE" w:rsidP="004D13AE">
      <w:pPr>
        <w:pStyle w:val="Heading4"/>
        <w:numPr>
          <w:ilvl w:val="0"/>
          <w:numId w:val="6"/>
        </w:numPr>
        <w:tabs>
          <w:tab w:val="left" w:pos="1620"/>
        </w:tabs>
        <w:spacing w:line="360" w:lineRule="auto"/>
        <w:ind w:left="1620" w:hanging="911"/>
        <w:rPr>
          <w:rFonts w:ascii="Times" w:hAnsi="Times"/>
          <w:sz w:val="22"/>
          <w:szCs w:val="22"/>
        </w:rPr>
      </w:pPr>
      <w:r w:rsidRPr="00F84BEF">
        <w:rPr>
          <w:rFonts w:ascii="Times" w:hAnsi="Times"/>
          <w:sz w:val="22"/>
          <w:szCs w:val="22"/>
        </w:rPr>
        <w:t>act of war (whether declared or undeclared), invasion, armed conflict, act of foreign enemy, revolution, riot, mutiny, rebellion, insurrection, state of siege or civil commotion, in each case in the Republic of Zambia;</w:t>
      </w:r>
    </w:p>
    <w:p w:rsidR="004D13AE" w:rsidRPr="00F84BEF" w:rsidRDefault="004D13AE" w:rsidP="004D13AE">
      <w:pPr>
        <w:pStyle w:val="Body2"/>
        <w:spacing w:line="360" w:lineRule="auto"/>
        <w:ind w:left="709"/>
        <w:rPr>
          <w:rFonts w:ascii="Times" w:hAnsi="Times"/>
          <w:sz w:val="22"/>
          <w:szCs w:val="22"/>
        </w:rPr>
      </w:pPr>
      <w:proofErr w:type="gramStart"/>
      <w:r w:rsidRPr="00F84BEF">
        <w:rPr>
          <w:rFonts w:ascii="Times" w:hAnsi="Times"/>
          <w:sz w:val="22"/>
          <w:szCs w:val="22"/>
        </w:rPr>
        <w:lastRenderedPageBreak/>
        <w:t>but</w:t>
      </w:r>
      <w:proofErr w:type="gramEnd"/>
      <w:r w:rsidRPr="00F84BEF">
        <w:rPr>
          <w:rFonts w:ascii="Times" w:hAnsi="Times"/>
          <w:sz w:val="22"/>
          <w:szCs w:val="22"/>
        </w:rPr>
        <w:t xml:space="preserve"> shall not include:</w:t>
      </w:r>
    </w:p>
    <w:p w:rsidR="004D13AE" w:rsidRPr="00F84BEF" w:rsidRDefault="004D13AE" w:rsidP="004D13AE">
      <w:pPr>
        <w:pStyle w:val="Body2"/>
        <w:tabs>
          <w:tab w:val="left" w:pos="1620"/>
        </w:tabs>
        <w:spacing w:line="360" w:lineRule="auto"/>
        <w:ind w:left="1620" w:hanging="911"/>
        <w:rPr>
          <w:rFonts w:ascii="Times" w:hAnsi="Times"/>
          <w:sz w:val="22"/>
          <w:szCs w:val="22"/>
        </w:rPr>
      </w:pPr>
      <w:r w:rsidRPr="00F84BEF">
        <w:rPr>
          <w:rFonts w:ascii="Times" w:hAnsi="Times"/>
          <w:sz w:val="22"/>
          <w:szCs w:val="22"/>
        </w:rPr>
        <w:t>(</w:t>
      </w:r>
      <w:proofErr w:type="spellStart"/>
      <w:r w:rsidRPr="00F84BEF">
        <w:rPr>
          <w:rFonts w:ascii="Times" w:hAnsi="Times"/>
          <w:sz w:val="22"/>
          <w:szCs w:val="22"/>
        </w:rPr>
        <w:t>i</w:t>
      </w:r>
      <w:proofErr w:type="spellEnd"/>
      <w:r w:rsidRPr="00F84BEF">
        <w:rPr>
          <w:rFonts w:ascii="Times" w:hAnsi="Times"/>
          <w:sz w:val="22"/>
          <w:szCs w:val="22"/>
        </w:rPr>
        <w:t>)</w:t>
      </w:r>
      <w:r w:rsidRPr="00F84BEF">
        <w:rPr>
          <w:rFonts w:ascii="Times" w:hAnsi="Times"/>
          <w:sz w:val="22"/>
          <w:szCs w:val="22"/>
        </w:rPr>
        <w:tab/>
        <w:t>failure by the Company to obtain or renew any required approval, consent, concession, decree, permit, licence, waiver, privilege and exemption from, or filing with, or notice to any Government Authority relating to the performance of any of its obligations under this Agreement</w:t>
      </w:r>
      <w:r w:rsidR="00C80EC6" w:rsidRPr="00F84BEF">
        <w:rPr>
          <w:rFonts w:ascii="Times" w:hAnsi="Times"/>
          <w:sz w:val="22"/>
          <w:szCs w:val="22"/>
        </w:rPr>
        <w:t xml:space="preserve">; </w:t>
      </w:r>
      <w:r w:rsidRPr="00F84BEF">
        <w:rPr>
          <w:rFonts w:ascii="Times" w:hAnsi="Times"/>
          <w:sz w:val="22"/>
          <w:szCs w:val="22"/>
        </w:rPr>
        <w:t>or</w:t>
      </w:r>
    </w:p>
    <w:p w:rsidR="004D13AE" w:rsidRPr="00F84BEF" w:rsidRDefault="004D13AE" w:rsidP="004D13AE">
      <w:pPr>
        <w:pStyle w:val="Body2"/>
        <w:tabs>
          <w:tab w:val="left" w:pos="1620"/>
        </w:tabs>
        <w:spacing w:line="360" w:lineRule="auto"/>
        <w:ind w:left="1620" w:hanging="911"/>
        <w:rPr>
          <w:rFonts w:ascii="Times" w:hAnsi="Times"/>
          <w:sz w:val="22"/>
          <w:szCs w:val="22"/>
        </w:rPr>
      </w:pPr>
      <w:r w:rsidRPr="00F84BEF">
        <w:rPr>
          <w:rFonts w:ascii="Times" w:hAnsi="Times"/>
          <w:sz w:val="22"/>
          <w:szCs w:val="22"/>
        </w:rPr>
        <w:t>(ii)</w:t>
      </w:r>
      <w:r w:rsidRPr="00F84BEF">
        <w:rPr>
          <w:rFonts w:ascii="Times" w:hAnsi="Times"/>
          <w:sz w:val="22"/>
          <w:szCs w:val="22"/>
        </w:rPr>
        <w:tab/>
      </w:r>
      <w:proofErr w:type="gramStart"/>
      <w:r w:rsidR="004A42DC" w:rsidRPr="00F84BEF">
        <w:rPr>
          <w:rFonts w:ascii="Times" w:hAnsi="Times"/>
          <w:sz w:val="22"/>
          <w:szCs w:val="22"/>
        </w:rPr>
        <w:t>t</w:t>
      </w:r>
      <w:r w:rsidR="00870175" w:rsidRPr="00F84BEF">
        <w:rPr>
          <w:rFonts w:ascii="Times" w:hAnsi="Times"/>
          <w:sz w:val="22"/>
          <w:szCs w:val="22"/>
        </w:rPr>
        <w:t>he</w:t>
      </w:r>
      <w:proofErr w:type="gramEnd"/>
      <w:r w:rsidRPr="00F84BEF">
        <w:rPr>
          <w:rFonts w:ascii="Times" w:hAnsi="Times"/>
          <w:sz w:val="22"/>
          <w:szCs w:val="22"/>
        </w:rPr>
        <w:t xml:space="preserve"> existence of any rights in favour of a person, which conflict, or are incompatible, with the rights of the Company in respect of the </w:t>
      </w:r>
      <w:r w:rsidR="00A869DB" w:rsidRPr="00F84BEF">
        <w:rPr>
          <w:rFonts w:ascii="Times" w:hAnsi="Times"/>
          <w:sz w:val="22"/>
          <w:szCs w:val="22"/>
        </w:rPr>
        <w:t>Development</w:t>
      </w:r>
      <w:r w:rsidRPr="00F84BEF">
        <w:rPr>
          <w:rFonts w:ascii="Times" w:hAnsi="Times"/>
          <w:sz w:val="22"/>
          <w:szCs w:val="22"/>
        </w:rPr>
        <w:t xml:space="preserve"> Project; </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foreign</w:t>
      </w:r>
      <w:proofErr w:type="gramEnd"/>
      <w:r w:rsidRPr="00F84BEF">
        <w:rPr>
          <w:rFonts w:ascii="Times" w:hAnsi="Times"/>
          <w:b/>
          <w:sz w:val="22"/>
          <w:szCs w:val="22"/>
        </w:rPr>
        <w:t xml:space="preserve"> currency</w:t>
      </w:r>
      <w:r w:rsidRPr="00F84BEF">
        <w:rPr>
          <w:rFonts w:ascii="Times" w:hAnsi="Times"/>
          <w:sz w:val="22"/>
          <w:szCs w:val="22"/>
        </w:rPr>
        <w:t>” means any currency other than the Zambian Kwacha;</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Government default</w:t>
      </w:r>
      <w:r w:rsidRPr="00F84BEF">
        <w:rPr>
          <w:rFonts w:ascii="Times" w:hAnsi="Times"/>
          <w:sz w:val="22"/>
          <w:szCs w:val="22"/>
        </w:rPr>
        <w:t>” has the meaning given to it in Clause 14.3 as well as any act of compulsory acquisition as set out in section 19 of the ZDA Act;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Government representatives</w:t>
      </w:r>
      <w:r w:rsidRPr="00F84BEF">
        <w:rPr>
          <w:rFonts w:ascii="Times" w:hAnsi="Times"/>
          <w:sz w:val="22"/>
          <w:szCs w:val="22"/>
        </w:rPr>
        <w:t>” means the persons notified to the Company by the Government who are authorised to bind the Government;</w:t>
      </w:r>
    </w:p>
    <w:p w:rsidR="004D13AE" w:rsidRPr="00F84BEF" w:rsidRDefault="00002575" w:rsidP="004D13AE">
      <w:pPr>
        <w:pStyle w:val="Body2"/>
        <w:spacing w:line="360" w:lineRule="auto"/>
        <w:ind w:left="709"/>
        <w:rPr>
          <w:rFonts w:ascii="Times" w:hAnsi="Times"/>
          <w:sz w:val="22"/>
          <w:szCs w:val="22"/>
        </w:rPr>
      </w:pPr>
      <w:r w:rsidRPr="00F84BEF">
        <w:rPr>
          <w:rFonts w:ascii="Times" w:hAnsi="Times"/>
          <w:sz w:val="22"/>
          <w:szCs w:val="22"/>
        </w:rPr>
        <w:t xml:space="preserve"> </w:t>
      </w:r>
      <w:r w:rsidR="004D13AE" w:rsidRPr="00F84BEF">
        <w:rPr>
          <w:rFonts w:ascii="Times" w:hAnsi="Times"/>
          <w:sz w:val="22"/>
          <w:szCs w:val="22"/>
        </w:rPr>
        <w:t>“</w:t>
      </w:r>
      <w:r w:rsidR="004D13AE" w:rsidRPr="00F84BEF">
        <w:rPr>
          <w:rFonts w:ascii="Times" w:hAnsi="Times"/>
          <w:b/>
          <w:sz w:val="22"/>
          <w:szCs w:val="22"/>
        </w:rPr>
        <w:t>judicial authority</w:t>
      </w:r>
      <w:r w:rsidR="004D13AE" w:rsidRPr="00F84BEF">
        <w:rPr>
          <w:rFonts w:ascii="Times" w:hAnsi="Times"/>
          <w:sz w:val="22"/>
          <w:szCs w:val="22"/>
        </w:rPr>
        <w:t xml:space="preserve">” means any court or judicial body established under the Laws of Zambia for the purposes of adjudication of any matter, whether or not such matter when so determined is subject to appeal to any other authority or body; </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Kwacha</w:t>
      </w:r>
      <w:r w:rsidRPr="00F84BEF">
        <w:rPr>
          <w:rFonts w:ascii="Times" w:hAnsi="Times"/>
          <w:sz w:val="22"/>
          <w:szCs w:val="22"/>
        </w:rPr>
        <w:t>” and “</w:t>
      </w:r>
      <w:r w:rsidRPr="00F84BEF">
        <w:rPr>
          <w:rFonts w:ascii="Times" w:hAnsi="Times"/>
          <w:b/>
          <w:sz w:val="22"/>
          <w:szCs w:val="22"/>
        </w:rPr>
        <w:t>K</w:t>
      </w:r>
      <w:r w:rsidRPr="00F84BEF">
        <w:rPr>
          <w:rFonts w:ascii="Times" w:hAnsi="Times"/>
          <w:sz w:val="22"/>
          <w:szCs w:val="22"/>
        </w:rPr>
        <w:t xml:space="preserve">” means the lawful currency of the </w:t>
      </w:r>
      <w:smartTag w:uri="urn:schemas-microsoft-com:office:smarttags" w:element="place">
        <w:smartTag w:uri="urn:schemas-microsoft-com:office:smarttags" w:element="PlaceType">
          <w:r w:rsidRPr="00F84BEF">
            <w:rPr>
              <w:rFonts w:ascii="Times" w:hAnsi="Times"/>
              <w:sz w:val="22"/>
              <w:szCs w:val="22"/>
            </w:rPr>
            <w:t>Republic</w:t>
          </w:r>
        </w:smartTag>
        <w:r w:rsidRPr="00F84BEF">
          <w:rPr>
            <w:rFonts w:ascii="Times" w:hAnsi="Times"/>
            <w:sz w:val="22"/>
            <w:szCs w:val="22"/>
          </w:rPr>
          <w:t xml:space="preserve"> of </w:t>
        </w:r>
        <w:smartTag w:uri="urn:schemas-microsoft-com:office:smarttags" w:element="PlaceName">
          <w:r w:rsidRPr="00F84BEF">
            <w:rPr>
              <w:rFonts w:ascii="Times" w:hAnsi="Times"/>
              <w:sz w:val="22"/>
              <w:szCs w:val="22"/>
            </w:rPr>
            <w:t>Zambia</w:t>
          </w:r>
        </w:smartTag>
      </w:smartTag>
      <w:r w:rsidRPr="00F84BEF">
        <w:rPr>
          <w:rFonts w:ascii="Times" w:hAnsi="Times"/>
          <w:sz w:val="22"/>
          <w:szCs w:val="22"/>
        </w:rPr>
        <w: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 xml:space="preserve">Laws of </w:t>
      </w:r>
      <w:smartTag w:uri="urn:schemas-microsoft-com:office:smarttags" w:element="country-region">
        <w:smartTag w:uri="urn:schemas-microsoft-com:office:smarttags" w:element="place">
          <w:r w:rsidRPr="00F84BEF">
            <w:rPr>
              <w:rFonts w:ascii="Times" w:hAnsi="Times"/>
              <w:b/>
              <w:sz w:val="22"/>
              <w:szCs w:val="22"/>
            </w:rPr>
            <w:t>Zambia</w:t>
          </w:r>
        </w:smartTag>
      </w:smartTag>
      <w:r w:rsidRPr="00F84BEF">
        <w:rPr>
          <w:rFonts w:ascii="Times" w:hAnsi="Times"/>
          <w:sz w:val="22"/>
          <w:szCs w:val="22"/>
        </w:rPr>
        <w:t>” means all national, provincial and local laws</w:t>
      </w:r>
      <w:r w:rsidR="00671182" w:rsidRPr="00F84BEF">
        <w:rPr>
          <w:rFonts w:ascii="Times" w:hAnsi="Times"/>
          <w:sz w:val="22"/>
          <w:szCs w:val="22"/>
        </w:rPr>
        <w:t>, regulations</w:t>
      </w:r>
      <w:r w:rsidRPr="00F84BEF">
        <w:rPr>
          <w:rFonts w:ascii="Times" w:hAnsi="Times"/>
          <w:sz w:val="22"/>
          <w:szCs w:val="22"/>
        </w:rPr>
        <w:t xml:space="preserve"> or other legal instruments, having the force of law;</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 xml:space="preserve"> “</w:t>
      </w:r>
      <w:proofErr w:type="gramStart"/>
      <w:r w:rsidRPr="00F84BEF">
        <w:rPr>
          <w:rFonts w:ascii="Times" w:hAnsi="Times"/>
          <w:b/>
          <w:sz w:val="22"/>
          <w:szCs w:val="22"/>
        </w:rPr>
        <w:t>licence</w:t>
      </w:r>
      <w:proofErr w:type="gramEnd"/>
      <w:r w:rsidRPr="00F84BEF">
        <w:rPr>
          <w:rFonts w:ascii="Times" w:hAnsi="Times"/>
          <w:sz w:val="22"/>
          <w:szCs w:val="22"/>
        </w:rPr>
        <w:t xml:space="preserve">” means </w:t>
      </w:r>
      <w:r w:rsidR="00002575" w:rsidRPr="00F84BEF">
        <w:rPr>
          <w:rFonts w:ascii="Times" w:hAnsi="Times"/>
          <w:sz w:val="22"/>
          <w:szCs w:val="22"/>
        </w:rPr>
        <w:t>licence No. ZDA</w:t>
      </w:r>
      <w:r w:rsidR="003743D7" w:rsidRPr="00F84BEF">
        <w:rPr>
          <w:rFonts w:ascii="Times" w:hAnsi="Times"/>
          <w:sz w:val="22"/>
          <w:szCs w:val="22"/>
        </w:rPr>
        <w:t>/</w:t>
      </w:r>
      <w:r w:rsidR="009308D0">
        <w:rPr>
          <w:rFonts w:ascii="Times" w:hAnsi="Times"/>
          <w:sz w:val="22"/>
          <w:szCs w:val="22"/>
        </w:rPr>
        <w:t>-----------</w:t>
      </w:r>
      <w:r w:rsidR="003743D7" w:rsidRPr="00F84BEF">
        <w:rPr>
          <w:rFonts w:ascii="Times" w:hAnsi="Times"/>
          <w:sz w:val="22"/>
          <w:szCs w:val="22"/>
        </w:rPr>
        <w:t>/</w:t>
      </w:r>
      <w:r w:rsidR="009308D0">
        <w:rPr>
          <w:rFonts w:ascii="Times" w:hAnsi="Times"/>
          <w:sz w:val="22"/>
          <w:szCs w:val="22"/>
        </w:rPr>
        <w:t>------------</w:t>
      </w:r>
      <w:r w:rsidR="003743D7" w:rsidRPr="00F84BEF">
        <w:rPr>
          <w:rFonts w:ascii="Times" w:hAnsi="Times"/>
          <w:sz w:val="22"/>
          <w:szCs w:val="22"/>
        </w:rPr>
        <w:t>/</w:t>
      </w:r>
      <w:r w:rsidR="009308D0">
        <w:rPr>
          <w:rFonts w:ascii="Times" w:hAnsi="Times"/>
          <w:sz w:val="22"/>
          <w:szCs w:val="22"/>
        </w:rPr>
        <w:t>---------</w:t>
      </w:r>
      <w:r w:rsidR="00002575" w:rsidRPr="00F84BEF">
        <w:rPr>
          <w:rFonts w:ascii="Times" w:hAnsi="Times"/>
          <w:sz w:val="22"/>
          <w:szCs w:val="22"/>
        </w:rPr>
        <w:t xml:space="preserve"> </w:t>
      </w:r>
      <w:r w:rsidRPr="00F84BEF">
        <w:rPr>
          <w:rFonts w:ascii="Times" w:hAnsi="Times"/>
          <w:sz w:val="22"/>
          <w:szCs w:val="22"/>
        </w:rPr>
        <w:t>issued by the Designated Agency to the Company in accordance with section 68 of the ZDA Act;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Local Business Development Programme</w:t>
      </w:r>
      <w:r w:rsidRPr="00F84BEF">
        <w:rPr>
          <w:rFonts w:ascii="Times" w:hAnsi="Times"/>
          <w:sz w:val="22"/>
          <w:szCs w:val="22"/>
        </w:rPr>
        <w:t>” means the plan set out in Annexure II hereto that encourages the</w:t>
      </w:r>
      <w:r w:rsidRPr="00F84BEF">
        <w:rPr>
          <w:rFonts w:ascii="Times" w:hAnsi="Times"/>
          <w:b/>
          <w:sz w:val="22"/>
          <w:szCs w:val="22"/>
        </w:rPr>
        <w:t xml:space="preserve"> </w:t>
      </w:r>
      <w:r w:rsidRPr="00F84BEF">
        <w:rPr>
          <w:rFonts w:ascii="Times" w:hAnsi="Times"/>
          <w:sz w:val="22"/>
          <w:szCs w:val="22"/>
        </w:rPr>
        <w:t>participation of Zambians in the provision of goods and services to the Company;</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materials</w:t>
      </w:r>
      <w:proofErr w:type="gramEnd"/>
      <w:r w:rsidRPr="00F84BEF">
        <w:rPr>
          <w:rFonts w:ascii="Times" w:hAnsi="Times"/>
          <w:sz w:val="22"/>
          <w:szCs w:val="22"/>
        </w:rPr>
        <w:t xml:space="preserve"> </w:t>
      </w:r>
      <w:r w:rsidRPr="00F84BEF">
        <w:rPr>
          <w:rFonts w:ascii="Times" w:hAnsi="Times"/>
          <w:b/>
          <w:sz w:val="22"/>
          <w:szCs w:val="22"/>
        </w:rPr>
        <w:t>and equipment</w:t>
      </w:r>
      <w:r w:rsidRPr="00F84BEF">
        <w:rPr>
          <w:rFonts w:ascii="Times" w:hAnsi="Times"/>
          <w:sz w:val="22"/>
          <w:szCs w:val="22"/>
        </w:rPr>
        <w:t>” means any goods, supplies, plant, materials and equipment of any kind, including, machinery, vehicles, consumables, parts and components and any spare parts and replacements;</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830EDE">
        <w:rPr>
          <w:rFonts w:ascii="Times" w:hAnsi="Times"/>
          <w:b/>
          <w:sz w:val="22"/>
          <w:szCs w:val="22"/>
        </w:rPr>
        <w:t>market value</w:t>
      </w:r>
      <w:r w:rsidRPr="00F84BEF">
        <w:rPr>
          <w:rFonts w:ascii="Times" w:hAnsi="Times"/>
          <w:sz w:val="22"/>
          <w:szCs w:val="22"/>
        </w:rPr>
        <w:t xml:space="preserve">” in relation to the value of any asset, property or rights including rights of action, means the value price or consideration which a willing buyer would be prepared to pay to a willing seller of such asset, property rights or right of action in an open market at the </w:t>
      </w:r>
      <w:r w:rsidRPr="00F84BEF">
        <w:rPr>
          <w:rFonts w:ascii="Times" w:hAnsi="Times"/>
          <w:sz w:val="22"/>
          <w:szCs w:val="22"/>
        </w:rPr>
        <w:lastRenderedPageBreak/>
        <w:t xml:space="preserve">relevant date, on the assumed basis that there is no coercion between the parties operating at arms length, and where such parties are fully informed of the subject and market conditions and where the parties are legally able to enter into a binding legal transaction relative to such asset, property, rights or right of action; </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830EDE">
        <w:rPr>
          <w:rFonts w:ascii="Times" w:hAnsi="Times"/>
          <w:b/>
          <w:sz w:val="22"/>
          <w:szCs w:val="22"/>
        </w:rPr>
        <w:t>material</w:t>
      </w:r>
      <w:proofErr w:type="gramEnd"/>
      <w:r w:rsidRPr="00830EDE">
        <w:rPr>
          <w:rFonts w:ascii="Times" w:hAnsi="Times"/>
          <w:b/>
          <w:sz w:val="22"/>
          <w:szCs w:val="22"/>
        </w:rPr>
        <w:t xml:space="preserve"> breach</w:t>
      </w:r>
      <w:r w:rsidRPr="00F84BEF">
        <w:rPr>
          <w:rFonts w:ascii="Times" w:hAnsi="Times"/>
          <w:sz w:val="22"/>
          <w:szCs w:val="22"/>
        </w:rPr>
        <w:t>” means any change or action taken by any Party to this Agreement that renders this Agreement ineffective except where there is a force majeure event;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month</w:t>
      </w:r>
      <w:proofErr w:type="gramEnd"/>
      <w:r w:rsidRPr="00F84BEF">
        <w:rPr>
          <w:rFonts w:ascii="Times" w:hAnsi="Times"/>
          <w:sz w:val="22"/>
          <w:szCs w:val="22"/>
        </w:rPr>
        <w:t>” means a calendar month on the Gregorian calendar;</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notice</w:t>
      </w:r>
      <w:proofErr w:type="gramEnd"/>
      <w:r w:rsidRPr="00F84BEF">
        <w:rPr>
          <w:rFonts w:ascii="Times" w:hAnsi="Times"/>
          <w:sz w:val="22"/>
          <w:szCs w:val="22"/>
        </w:rPr>
        <w:t xml:space="preserve">” means a written notice complying with the requirements of Clause </w:t>
      </w:r>
      <w:fldSimple w:instr=" REF _Ref520259316 \n \h  \* MERGEFORMAT ">
        <w:r w:rsidR="0087662B" w:rsidRPr="0087662B">
          <w:rPr>
            <w:rFonts w:ascii="Times" w:hAnsi="Times"/>
            <w:sz w:val="22"/>
            <w:szCs w:val="22"/>
          </w:rPr>
          <w:t>15</w:t>
        </w:r>
      </w:fldSimple>
      <w:r w:rsidRPr="00F84BEF">
        <w:rPr>
          <w:rFonts w:ascii="Times" w:hAnsi="Times"/>
          <w:sz w:val="22"/>
          <w:szCs w:val="22"/>
        </w:rPr>
        <w: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operations</w:t>
      </w:r>
      <w:proofErr w:type="gramEnd"/>
      <w:r w:rsidRPr="00F84BEF">
        <w:rPr>
          <w:rFonts w:ascii="Times" w:hAnsi="Times"/>
          <w:sz w:val="22"/>
          <w:szCs w:val="22"/>
        </w:rPr>
        <w:t xml:space="preserve">” means the ongoing </w:t>
      </w:r>
      <w:r w:rsidRPr="00F84BEF">
        <w:rPr>
          <w:rFonts w:ascii="Times" w:hAnsi="Times"/>
          <w:kern w:val="2"/>
          <w:sz w:val="22"/>
          <w:szCs w:val="22"/>
        </w:rPr>
        <w:t xml:space="preserve">operations of the Company from time to time and any operations carried out in order to implement the </w:t>
      </w:r>
      <w:r w:rsidR="00A869DB" w:rsidRPr="00F84BEF">
        <w:rPr>
          <w:rFonts w:ascii="Times" w:hAnsi="Times"/>
          <w:kern w:val="2"/>
          <w:sz w:val="22"/>
          <w:szCs w:val="22"/>
        </w:rPr>
        <w:t>Development</w:t>
      </w:r>
      <w:r w:rsidRPr="00F84BEF">
        <w:rPr>
          <w:rFonts w:ascii="Times" w:hAnsi="Times"/>
          <w:b/>
          <w:kern w:val="2"/>
          <w:sz w:val="22"/>
          <w:szCs w:val="22"/>
        </w:rPr>
        <w:t xml:space="preserve"> </w:t>
      </w:r>
      <w:r w:rsidRPr="00F84BEF">
        <w:rPr>
          <w:rFonts w:ascii="Times" w:hAnsi="Times"/>
          <w:kern w:val="2"/>
          <w:sz w:val="22"/>
          <w:szCs w:val="22"/>
        </w:rPr>
        <w:t>Project;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parties</w:t>
      </w:r>
      <w:proofErr w:type="gramEnd"/>
      <w:r w:rsidRPr="00F84BEF">
        <w:rPr>
          <w:rFonts w:ascii="Times" w:hAnsi="Times"/>
          <w:sz w:val="22"/>
          <w:szCs w:val="22"/>
        </w:rPr>
        <w:t>” means the Company, the Government and the Designated Agency and their successors and permitted assign</w:t>
      </w:r>
      <w:r w:rsidRPr="00F84BEF">
        <w:rPr>
          <w:rFonts w:ascii="Times" w:hAnsi="Times"/>
          <w:b/>
          <w:sz w:val="22"/>
          <w:szCs w:val="22"/>
        </w:rPr>
        <w:t>ees</w:t>
      </w:r>
      <w:r w:rsidRPr="00F84BEF">
        <w:rPr>
          <w:rFonts w:ascii="Times" w:hAnsi="Times"/>
          <w:sz w:val="22"/>
          <w:szCs w:val="22"/>
        </w:rPr>
        <w:t xml:space="preserve"> and “party” means any of them;</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permits</w:t>
      </w:r>
      <w:r w:rsidRPr="00F84BEF">
        <w:rPr>
          <w:rFonts w:ascii="Times" w:hAnsi="Times"/>
          <w:sz w:val="22"/>
          <w:szCs w:val="22"/>
        </w:rPr>
        <w:t>” means all authorisations, approvals, permissions, licences or consents which are, or may from time to time become, necessary or appropriate pursuant to the Laws of Zambia for, or ancillary to, the</w:t>
      </w:r>
      <w:r w:rsidRPr="00F84BEF">
        <w:rPr>
          <w:rFonts w:ascii="Times" w:hAnsi="Times"/>
          <w:b/>
          <w:sz w:val="22"/>
          <w:szCs w:val="22"/>
        </w:rPr>
        <w:t xml:space="preserve"> </w:t>
      </w:r>
      <w:r w:rsidRPr="00F84BEF">
        <w:rPr>
          <w:rFonts w:ascii="Times" w:hAnsi="Times"/>
          <w:sz w:val="22"/>
          <w:szCs w:val="22"/>
        </w:rPr>
        <w:t xml:space="preserve">Project, the operations of the Company or for or ancillary to the fulfilment of the purposes and intents of this Agreement, the financing documents or the development, operation, maintenance and financing of the </w:t>
      </w:r>
      <w:r w:rsidR="00A869DB" w:rsidRPr="00F84BEF">
        <w:rPr>
          <w:rFonts w:ascii="Times" w:hAnsi="Times"/>
          <w:sz w:val="22"/>
          <w:szCs w:val="22"/>
        </w:rPr>
        <w:t>Development</w:t>
      </w:r>
      <w:r w:rsidRPr="00F84BEF">
        <w:rPr>
          <w:rFonts w:ascii="Times" w:hAnsi="Times"/>
          <w:b/>
          <w:sz w:val="22"/>
          <w:szCs w:val="22"/>
        </w:rPr>
        <w:t xml:space="preserve"> </w:t>
      </w:r>
      <w:r w:rsidRPr="00F84BEF">
        <w:rPr>
          <w:rFonts w:ascii="Times" w:hAnsi="Times"/>
          <w:sz w:val="22"/>
          <w:szCs w:val="22"/>
        </w:rPr>
        <w:t>Project;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person</w:t>
      </w:r>
      <w:r w:rsidRPr="00F84BEF">
        <w:rPr>
          <w:rFonts w:ascii="Times" w:hAnsi="Times"/>
          <w:sz w:val="22"/>
          <w:szCs w:val="22"/>
        </w:rPr>
        <w:t>” means any individual, partnership or corporation, wherever organised or incorporated, and all other juridical recognised entities, including the Government, other governments, governmental bodies and associations whether or not incorporated and includes references to their respective successors and permitted assign</w:t>
      </w:r>
      <w:r w:rsidRPr="00CA47D8">
        <w:rPr>
          <w:rFonts w:ascii="Times" w:hAnsi="Times"/>
          <w:sz w:val="22"/>
          <w:szCs w:val="22"/>
        </w:rPr>
        <w:t>ee</w:t>
      </w:r>
      <w:r w:rsidRPr="00F84BEF">
        <w:rPr>
          <w:rFonts w:ascii="Times" w:hAnsi="Times"/>
          <w:sz w:val="22"/>
          <w:szCs w:val="22"/>
        </w:rPr>
        <w:t>s;</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671182">
        <w:rPr>
          <w:rFonts w:ascii="Times" w:hAnsi="Times"/>
          <w:b/>
          <w:sz w:val="22"/>
          <w:szCs w:val="22"/>
        </w:rPr>
        <w:t>p</w:t>
      </w:r>
      <w:r w:rsidRPr="00F84BEF">
        <w:rPr>
          <w:rFonts w:ascii="Times" w:hAnsi="Times"/>
          <w:b/>
          <w:sz w:val="22"/>
          <w:szCs w:val="22"/>
        </w:rPr>
        <w:t>rescribed</w:t>
      </w:r>
      <w:proofErr w:type="gramEnd"/>
      <w:r w:rsidRPr="00F84BEF">
        <w:rPr>
          <w:rFonts w:ascii="Times" w:hAnsi="Times"/>
          <w:b/>
          <w:sz w:val="22"/>
          <w:szCs w:val="22"/>
        </w:rPr>
        <w:t xml:space="preserve"> fee</w:t>
      </w:r>
      <w:r w:rsidRPr="00F84BEF">
        <w:rPr>
          <w:rFonts w:ascii="Times" w:hAnsi="Times"/>
          <w:sz w:val="22"/>
          <w:szCs w:val="22"/>
        </w:rPr>
        <w:t>” means with respect to a particular permit, the charge or fee, if any, prescribed by the Laws of Zambia;</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prescribed</w:t>
      </w:r>
      <w:proofErr w:type="gramEnd"/>
      <w:r w:rsidRPr="00F84BEF">
        <w:rPr>
          <w:rFonts w:ascii="Times" w:hAnsi="Times"/>
          <w:b/>
          <w:sz w:val="22"/>
          <w:szCs w:val="22"/>
        </w:rPr>
        <w:t xml:space="preserve"> form</w:t>
      </w:r>
      <w:r w:rsidRPr="00F84BEF">
        <w:rPr>
          <w:rFonts w:ascii="Times" w:hAnsi="Times"/>
          <w:sz w:val="22"/>
          <w:szCs w:val="22"/>
        </w:rPr>
        <w:t>” means with respect to a particular permit, the form, if any (including all information and details), prescribed by the Laws of Zambia for the application for, or renewal of, such permit;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project assets</w:t>
      </w:r>
      <w:r w:rsidRPr="00F84BEF">
        <w:rPr>
          <w:rFonts w:ascii="Times" w:hAnsi="Times"/>
          <w:sz w:val="22"/>
          <w:szCs w:val="22"/>
        </w:rPr>
        <w:t xml:space="preserve">” means the facilities and all assets required for the purposes of, or in connection with, the </w:t>
      </w:r>
      <w:r w:rsidR="00A869DB" w:rsidRPr="00F84BEF">
        <w:rPr>
          <w:rFonts w:ascii="Times" w:hAnsi="Times"/>
          <w:sz w:val="22"/>
          <w:szCs w:val="22"/>
        </w:rPr>
        <w:t>Development</w:t>
      </w:r>
      <w:r w:rsidRPr="00F84BEF">
        <w:rPr>
          <w:rFonts w:ascii="Times" w:hAnsi="Times"/>
          <w:b/>
          <w:sz w:val="22"/>
          <w:szCs w:val="22"/>
        </w:rPr>
        <w:t xml:space="preserve"> </w:t>
      </w:r>
      <w:r w:rsidRPr="00F84BEF">
        <w:rPr>
          <w:rFonts w:ascii="Times" w:hAnsi="Times"/>
          <w:sz w:val="22"/>
          <w:szCs w:val="22"/>
        </w:rPr>
        <w:t>Project (including land, plant, machinery, buildings and intellectual property rights) wherever they are situated;</w:t>
      </w:r>
    </w:p>
    <w:p w:rsidR="004D13AE" w:rsidRPr="00F84BEF" w:rsidRDefault="004D13AE" w:rsidP="004D13AE">
      <w:pPr>
        <w:pStyle w:val="Body2"/>
        <w:spacing w:line="360" w:lineRule="auto"/>
        <w:ind w:left="720"/>
        <w:rPr>
          <w:rFonts w:ascii="Times" w:hAnsi="Times"/>
          <w:sz w:val="22"/>
          <w:szCs w:val="22"/>
        </w:rPr>
      </w:pPr>
      <w:r w:rsidRPr="00F84BEF">
        <w:rPr>
          <w:rFonts w:ascii="Times" w:hAnsi="Times"/>
          <w:sz w:val="22"/>
          <w:szCs w:val="22"/>
        </w:rPr>
        <w:lastRenderedPageBreak/>
        <w:t>“</w:t>
      </w:r>
      <w:proofErr w:type="gramStart"/>
      <w:r w:rsidRPr="00F84BEF">
        <w:rPr>
          <w:rFonts w:ascii="Times" w:hAnsi="Times"/>
          <w:b/>
          <w:sz w:val="22"/>
          <w:szCs w:val="22"/>
        </w:rPr>
        <w:t>project</w:t>
      </w:r>
      <w:proofErr w:type="gramEnd"/>
      <w:r w:rsidRPr="00F84BEF">
        <w:rPr>
          <w:rFonts w:ascii="Times" w:hAnsi="Times"/>
          <w:b/>
          <w:sz w:val="22"/>
          <w:szCs w:val="22"/>
        </w:rPr>
        <w:t xml:space="preserve"> documents</w:t>
      </w:r>
      <w:r w:rsidRPr="00F84BEF">
        <w:rPr>
          <w:rFonts w:ascii="Times" w:hAnsi="Times"/>
          <w:sz w:val="22"/>
          <w:szCs w:val="22"/>
        </w:rPr>
        <w:t xml:space="preserve">” means the various agreements for the financing and construction of the </w:t>
      </w:r>
      <w:r w:rsidR="00A869DB" w:rsidRPr="00F84BEF">
        <w:rPr>
          <w:rFonts w:ascii="Times" w:hAnsi="Times"/>
          <w:sz w:val="22"/>
          <w:szCs w:val="22"/>
        </w:rPr>
        <w:t>Development</w:t>
      </w:r>
      <w:r w:rsidRPr="00F84BEF">
        <w:rPr>
          <w:rFonts w:ascii="Times" w:hAnsi="Times"/>
          <w:sz w:val="22"/>
          <w:szCs w:val="22"/>
        </w:rPr>
        <w:t xml:space="preserve"> Project namely:</w:t>
      </w:r>
    </w:p>
    <w:p w:rsidR="004D13AE" w:rsidRPr="00F84BEF" w:rsidRDefault="004D13AE" w:rsidP="000722FF">
      <w:pPr>
        <w:pStyle w:val="Body2"/>
        <w:numPr>
          <w:ilvl w:val="0"/>
          <w:numId w:val="8"/>
        </w:numPr>
        <w:tabs>
          <w:tab w:val="clear" w:pos="1467"/>
          <w:tab w:val="num" w:pos="1620"/>
        </w:tabs>
        <w:spacing w:line="360" w:lineRule="auto"/>
        <w:ind w:left="1620" w:hanging="900"/>
        <w:rPr>
          <w:rFonts w:ascii="Times" w:hAnsi="Times"/>
          <w:sz w:val="22"/>
          <w:szCs w:val="22"/>
        </w:rPr>
      </w:pPr>
      <w:r w:rsidRPr="00F84BEF">
        <w:rPr>
          <w:rFonts w:ascii="Times" w:hAnsi="Times"/>
          <w:sz w:val="22"/>
          <w:szCs w:val="22"/>
        </w:rPr>
        <w:t>the financing documents;</w:t>
      </w:r>
    </w:p>
    <w:p w:rsidR="004D13AE" w:rsidRPr="00F84BEF" w:rsidRDefault="004D13AE" w:rsidP="000722FF">
      <w:pPr>
        <w:pStyle w:val="Body2"/>
        <w:numPr>
          <w:ilvl w:val="0"/>
          <w:numId w:val="8"/>
        </w:numPr>
        <w:tabs>
          <w:tab w:val="clear" w:pos="1467"/>
          <w:tab w:val="num" w:pos="1620"/>
        </w:tabs>
        <w:spacing w:line="360" w:lineRule="auto"/>
        <w:ind w:left="1620" w:hanging="900"/>
        <w:rPr>
          <w:rFonts w:ascii="Times" w:hAnsi="Times"/>
          <w:sz w:val="22"/>
          <w:szCs w:val="22"/>
        </w:rPr>
      </w:pPr>
      <w:r w:rsidRPr="00F84BEF">
        <w:rPr>
          <w:rFonts w:ascii="Times" w:hAnsi="Times"/>
          <w:sz w:val="22"/>
          <w:szCs w:val="22"/>
        </w:rPr>
        <w:t>construction contracts; and</w:t>
      </w:r>
    </w:p>
    <w:p w:rsidR="004D13AE" w:rsidRPr="00F84BEF" w:rsidRDefault="004D13AE" w:rsidP="000722FF">
      <w:pPr>
        <w:pStyle w:val="Body2"/>
        <w:numPr>
          <w:ilvl w:val="0"/>
          <w:numId w:val="8"/>
        </w:numPr>
        <w:tabs>
          <w:tab w:val="clear" w:pos="1467"/>
          <w:tab w:val="num" w:pos="1620"/>
        </w:tabs>
        <w:spacing w:line="360" w:lineRule="auto"/>
        <w:ind w:left="1620" w:hanging="900"/>
        <w:rPr>
          <w:rFonts w:ascii="Times" w:hAnsi="Times"/>
          <w:sz w:val="22"/>
          <w:szCs w:val="22"/>
        </w:rPr>
      </w:pPr>
      <w:proofErr w:type="gramStart"/>
      <w:r w:rsidRPr="00F84BEF">
        <w:rPr>
          <w:rFonts w:ascii="Times" w:hAnsi="Times"/>
          <w:sz w:val="22"/>
          <w:szCs w:val="22"/>
        </w:rPr>
        <w:t>the</w:t>
      </w:r>
      <w:proofErr w:type="gramEnd"/>
      <w:r w:rsidRPr="00F84BEF">
        <w:rPr>
          <w:rFonts w:ascii="Times" w:hAnsi="Times"/>
          <w:sz w:val="22"/>
          <w:szCs w:val="22"/>
        </w:rPr>
        <w:t xml:space="preserve"> permits.</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project expenses</w:t>
      </w:r>
      <w:r w:rsidRPr="00F84BEF">
        <w:rPr>
          <w:rFonts w:ascii="Times" w:hAnsi="Times"/>
          <w:sz w:val="22"/>
          <w:szCs w:val="22"/>
        </w:rPr>
        <w:t xml:space="preserve">” means, in relation to any period, the expenses of the Company during such period for the operation and maintenance of the </w:t>
      </w:r>
      <w:r w:rsidR="00A869DB" w:rsidRPr="00F84BEF">
        <w:rPr>
          <w:rFonts w:ascii="Times" w:hAnsi="Times"/>
          <w:sz w:val="22"/>
          <w:szCs w:val="22"/>
        </w:rPr>
        <w:t>Development</w:t>
      </w:r>
      <w:r w:rsidRPr="00F84BEF">
        <w:rPr>
          <w:rFonts w:ascii="Times" w:hAnsi="Times"/>
          <w:sz w:val="22"/>
          <w:szCs w:val="22"/>
        </w:rPr>
        <w:t xml:space="preserve"> Project, including debt service, capital expenditure, depreciation, administration, insurance, maintaining permits, royalties, salaries and overheads, legal, accounting and other professional fees;</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quarter</w:t>
      </w:r>
      <w:proofErr w:type="gramEnd"/>
      <w:r w:rsidRPr="00F84BEF">
        <w:rPr>
          <w:rFonts w:ascii="Times" w:hAnsi="Times"/>
          <w:b/>
          <w:sz w:val="22"/>
          <w:szCs w:val="22"/>
        </w:rPr>
        <w:t xml:space="preserve"> date</w:t>
      </w:r>
      <w:r w:rsidRPr="00F84BEF">
        <w:rPr>
          <w:rFonts w:ascii="Times" w:hAnsi="Times"/>
          <w:sz w:val="22"/>
          <w:szCs w:val="22"/>
        </w:rPr>
        <w:t>” means the 31 March, 30 June, 30 September and 31 December of each year respectively;</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shareholder</w:t>
      </w:r>
      <w:proofErr w:type="gramEnd"/>
      <w:r w:rsidRPr="00F84BEF">
        <w:rPr>
          <w:rFonts w:ascii="Times" w:hAnsi="Times"/>
          <w:sz w:val="22"/>
          <w:szCs w:val="22"/>
        </w:rPr>
        <w:t>” means any person entered in the register of members of the Company or holding a beneficial interest in the equity in the Company;</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r w:rsidRPr="00F84BEF">
        <w:rPr>
          <w:rFonts w:ascii="Times" w:hAnsi="Times"/>
          <w:b/>
          <w:sz w:val="22"/>
          <w:szCs w:val="22"/>
        </w:rPr>
        <w:t>shareholder loans</w:t>
      </w:r>
      <w:r w:rsidRPr="00F84BEF">
        <w:rPr>
          <w:rFonts w:ascii="Times" w:hAnsi="Times"/>
          <w:sz w:val="22"/>
          <w:szCs w:val="22"/>
        </w:rPr>
        <w:t xml:space="preserve">” means amounts advanced to the Company by any Shareholder for the purposes of implementing the </w:t>
      </w:r>
      <w:r w:rsidR="00A869DB" w:rsidRPr="00F84BEF">
        <w:rPr>
          <w:rFonts w:ascii="Times" w:hAnsi="Times"/>
          <w:sz w:val="22"/>
          <w:szCs w:val="22"/>
        </w:rPr>
        <w:t>Development</w:t>
      </w:r>
      <w:r w:rsidRPr="00F84BEF">
        <w:rPr>
          <w:rFonts w:ascii="Times" w:hAnsi="Times"/>
          <w:sz w:val="22"/>
          <w:szCs w:val="22"/>
        </w:rPr>
        <w:t xml:space="preserve"> Project and shall include debentures, quasi equity and internal funding provided by the Company from shareholders equity in order to implement the </w:t>
      </w:r>
      <w:r w:rsidR="00A869DB" w:rsidRPr="00F84BEF">
        <w:rPr>
          <w:rFonts w:ascii="Times" w:hAnsi="Times"/>
          <w:sz w:val="22"/>
          <w:szCs w:val="22"/>
        </w:rPr>
        <w:t xml:space="preserve">Development </w:t>
      </w:r>
      <w:r w:rsidRPr="00F84BEF">
        <w:rPr>
          <w:rFonts w:ascii="Times" w:hAnsi="Times"/>
          <w:sz w:val="22"/>
          <w:szCs w:val="22"/>
        </w:rPr>
        <w:t>Project;</w:t>
      </w:r>
    </w:p>
    <w:p w:rsidR="004D13AE" w:rsidRDefault="004D13AE" w:rsidP="004D13AE">
      <w:pPr>
        <w:spacing w:line="360" w:lineRule="auto"/>
        <w:ind w:left="720"/>
        <w:rPr>
          <w:rFonts w:ascii="Times New Roman" w:hAnsi="Times New Roman"/>
          <w:sz w:val="22"/>
          <w:szCs w:val="22"/>
        </w:rPr>
      </w:pPr>
      <w:r w:rsidRPr="00F84BEF">
        <w:rPr>
          <w:rFonts w:ascii="Times" w:hAnsi="Times"/>
          <w:sz w:val="22"/>
          <w:szCs w:val="22"/>
        </w:rPr>
        <w:t xml:space="preserve"> </w:t>
      </w:r>
      <w:r w:rsidRPr="00F84BEF">
        <w:rPr>
          <w:rFonts w:ascii="Times New Roman" w:hAnsi="Times New Roman"/>
          <w:b/>
          <w:sz w:val="22"/>
          <w:szCs w:val="22"/>
        </w:rPr>
        <w:t>“</w:t>
      </w:r>
      <w:proofErr w:type="gramStart"/>
      <w:r w:rsidRPr="00F84BEF">
        <w:rPr>
          <w:rFonts w:ascii="Times New Roman" w:hAnsi="Times New Roman"/>
          <w:b/>
          <w:sz w:val="22"/>
          <w:szCs w:val="22"/>
        </w:rPr>
        <w:t>stability</w:t>
      </w:r>
      <w:proofErr w:type="gramEnd"/>
      <w:r w:rsidRPr="00F84BEF">
        <w:rPr>
          <w:rFonts w:ascii="Times New Roman" w:hAnsi="Times New Roman"/>
          <w:b/>
          <w:sz w:val="22"/>
          <w:szCs w:val="22"/>
        </w:rPr>
        <w:t xml:space="preserve"> period” </w:t>
      </w:r>
      <w:r w:rsidRPr="00F84BEF">
        <w:rPr>
          <w:rFonts w:ascii="Times New Roman" w:hAnsi="Times New Roman"/>
          <w:sz w:val="22"/>
          <w:szCs w:val="22"/>
        </w:rPr>
        <w:t>means a period of five years from the grant of the licence, permit or certificate, or such period as the Minister responsible for finance may prescribe, in accordance with section 55 of the ZDA Act;</w:t>
      </w:r>
    </w:p>
    <w:p w:rsidR="000170C9" w:rsidRPr="00F84BEF" w:rsidRDefault="000170C9" w:rsidP="004D13AE">
      <w:pPr>
        <w:spacing w:line="360" w:lineRule="auto"/>
        <w:ind w:left="720"/>
        <w:rPr>
          <w:rFonts w:ascii="Times New Roman" w:hAnsi="Times New Roman"/>
          <w:sz w:val="22"/>
          <w:szCs w:val="22"/>
        </w:rPr>
      </w:pPr>
    </w:p>
    <w:p w:rsidR="004D13AE" w:rsidRPr="00F84BEF" w:rsidRDefault="004D13AE" w:rsidP="004D13AE">
      <w:pPr>
        <w:pStyle w:val="Body2"/>
        <w:spacing w:line="360" w:lineRule="auto"/>
        <w:ind w:left="709"/>
        <w:rPr>
          <w:rFonts w:ascii="Times" w:hAnsi="Times"/>
          <w:b/>
          <w:sz w:val="22"/>
          <w:szCs w:val="22"/>
        </w:rPr>
      </w:pPr>
      <w:r w:rsidRPr="00F84BEF">
        <w:rPr>
          <w:rFonts w:ascii="Times" w:hAnsi="Times"/>
          <w:sz w:val="22"/>
          <w:szCs w:val="22"/>
        </w:rPr>
        <w:t xml:space="preserve"> “</w:t>
      </w:r>
      <w:proofErr w:type="gramStart"/>
      <w:r w:rsidRPr="00F84BEF">
        <w:rPr>
          <w:rFonts w:ascii="Times" w:hAnsi="Times"/>
          <w:b/>
          <w:sz w:val="22"/>
          <w:szCs w:val="22"/>
        </w:rPr>
        <w:t>tax</w:t>
      </w:r>
      <w:proofErr w:type="gramEnd"/>
      <w:r w:rsidRPr="00F84BEF">
        <w:rPr>
          <w:rFonts w:ascii="Times" w:hAnsi="Times"/>
          <w:b/>
          <w:sz w:val="22"/>
          <w:szCs w:val="22"/>
        </w:rPr>
        <w:t xml:space="preserve"> exemption</w:t>
      </w:r>
      <w:r w:rsidRPr="00F84BEF">
        <w:rPr>
          <w:rFonts w:ascii="Times" w:hAnsi="Times"/>
          <w:sz w:val="22"/>
          <w:szCs w:val="22"/>
        </w:rPr>
        <w:t>” means tax or duty relief provided under the Income Tax Act and Customs and Excise Act after the Board of the Designated Agency has certified under section 60 of the ZDA Act;</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w:t>
      </w:r>
      <w:proofErr w:type="gramStart"/>
      <w:r w:rsidRPr="00F84BEF">
        <w:rPr>
          <w:rFonts w:ascii="Times" w:hAnsi="Times"/>
          <w:b/>
          <w:sz w:val="22"/>
          <w:szCs w:val="22"/>
        </w:rPr>
        <w:t>term</w:t>
      </w:r>
      <w:proofErr w:type="gramEnd"/>
      <w:r w:rsidRPr="00F84BEF">
        <w:rPr>
          <w:rFonts w:ascii="Times" w:hAnsi="Times"/>
          <w:sz w:val="22"/>
          <w:szCs w:val="22"/>
        </w:rPr>
        <w:t>” has the meaning given to it in Clause 2;</w:t>
      </w:r>
    </w:p>
    <w:p w:rsidR="004D13AE" w:rsidRPr="00F84BEF" w:rsidRDefault="004D13AE" w:rsidP="004D13AE">
      <w:pPr>
        <w:pStyle w:val="Body2"/>
        <w:spacing w:line="360" w:lineRule="auto"/>
        <w:ind w:left="709"/>
        <w:rPr>
          <w:rFonts w:ascii="Times" w:hAnsi="Times"/>
          <w:b/>
          <w:sz w:val="22"/>
          <w:szCs w:val="22"/>
        </w:rPr>
      </w:pPr>
      <w:r w:rsidRPr="00F84BEF">
        <w:rPr>
          <w:rFonts w:ascii="Times" w:hAnsi="Times"/>
          <w:sz w:val="22"/>
          <w:szCs w:val="22"/>
        </w:rPr>
        <w:t>“</w:t>
      </w:r>
      <w:proofErr w:type="gramStart"/>
      <w:r w:rsidRPr="00671182">
        <w:rPr>
          <w:rFonts w:ascii="Times" w:hAnsi="Times"/>
          <w:b/>
          <w:sz w:val="22"/>
          <w:szCs w:val="22"/>
        </w:rPr>
        <w:t>t</w:t>
      </w:r>
      <w:r w:rsidRPr="00F84BEF">
        <w:rPr>
          <w:rFonts w:ascii="Times" w:hAnsi="Times"/>
          <w:b/>
          <w:sz w:val="22"/>
          <w:szCs w:val="22"/>
        </w:rPr>
        <w:t>ermination</w:t>
      </w:r>
      <w:proofErr w:type="gramEnd"/>
      <w:r w:rsidRPr="00F84BEF">
        <w:rPr>
          <w:rFonts w:ascii="Times" w:hAnsi="Times"/>
          <w:b/>
          <w:sz w:val="22"/>
          <w:szCs w:val="22"/>
        </w:rPr>
        <w:t xml:space="preserve"> date</w:t>
      </w:r>
      <w:r w:rsidRPr="00F84BEF">
        <w:rPr>
          <w:rFonts w:ascii="Times" w:hAnsi="Times"/>
          <w:sz w:val="22"/>
          <w:szCs w:val="22"/>
        </w:rPr>
        <w:t>” means the date on which this Agreement expires or is terminated in accordance with its terms; and</w:t>
      </w:r>
    </w:p>
    <w:p w:rsidR="004D13AE" w:rsidRPr="00F84BEF" w:rsidRDefault="004D13AE" w:rsidP="004D13AE">
      <w:pPr>
        <w:pStyle w:val="Body2"/>
        <w:spacing w:line="360" w:lineRule="auto"/>
        <w:ind w:left="709"/>
        <w:rPr>
          <w:rFonts w:ascii="Times" w:hAnsi="Times"/>
          <w:sz w:val="22"/>
          <w:szCs w:val="22"/>
        </w:rPr>
      </w:pPr>
      <w:r w:rsidRPr="00F84BEF">
        <w:rPr>
          <w:rFonts w:ascii="Times" w:hAnsi="Times"/>
          <w:sz w:val="22"/>
          <w:szCs w:val="22"/>
        </w:rPr>
        <w:t xml:space="preserve"> “</w:t>
      </w:r>
      <w:proofErr w:type="gramStart"/>
      <w:r w:rsidRPr="00F84BEF">
        <w:rPr>
          <w:rFonts w:ascii="Times" w:hAnsi="Times"/>
          <w:b/>
          <w:sz w:val="22"/>
          <w:szCs w:val="22"/>
        </w:rPr>
        <w:t>year</w:t>
      </w:r>
      <w:proofErr w:type="gramEnd"/>
      <w:r w:rsidRPr="00F84BEF">
        <w:rPr>
          <w:rFonts w:ascii="Times" w:hAnsi="Times"/>
          <w:sz w:val="22"/>
          <w:szCs w:val="22"/>
        </w:rPr>
        <w:t>” means a calendar year in accordance with the Gregorian calendar.</w:t>
      </w:r>
    </w:p>
    <w:p w:rsidR="004D13AE" w:rsidRPr="00F84BEF" w:rsidRDefault="004D13AE" w:rsidP="00004A15">
      <w:pPr>
        <w:pStyle w:val="Heading2"/>
        <w:tabs>
          <w:tab w:val="clear" w:pos="634"/>
          <w:tab w:val="num" w:pos="720"/>
        </w:tabs>
        <w:spacing w:line="360" w:lineRule="auto"/>
        <w:ind w:left="709" w:hanging="709"/>
        <w:rPr>
          <w:rFonts w:ascii="Times" w:hAnsi="Times"/>
          <w:sz w:val="22"/>
          <w:szCs w:val="22"/>
        </w:rPr>
      </w:pPr>
      <w:r w:rsidRPr="00F84BEF">
        <w:rPr>
          <w:rFonts w:ascii="Times" w:hAnsi="Times"/>
          <w:sz w:val="22"/>
          <w:szCs w:val="22"/>
        </w:rPr>
        <w:t>In this Agreement, unless the context otherwise requires:</w:t>
      </w:r>
    </w:p>
    <w:p w:rsidR="004D13AE" w:rsidRPr="00F84BEF" w:rsidRDefault="004D13AE" w:rsidP="004D13AE">
      <w:pPr>
        <w:pStyle w:val="Heading3"/>
        <w:tabs>
          <w:tab w:val="clear" w:pos="737"/>
          <w:tab w:val="num" w:pos="1620"/>
        </w:tabs>
        <w:spacing w:line="360" w:lineRule="auto"/>
        <w:ind w:left="1620" w:hanging="900"/>
        <w:rPr>
          <w:rFonts w:ascii="Times" w:hAnsi="Times"/>
          <w:sz w:val="22"/>
          <w:szCs w:val="22"/>
        </w:rPr>
      </w:pPr>
      <w:proofErr w:type="gramStart"/>
      <w:r w:rsidRPr="00F84BEF">
        <w:rPr>
          <w:rFonts w:ascii="Times" w:hAnsi="Times"/>
          <w:sz w:val="22"/>
          <w:szCs w:val="22"/>
        </w:rPr>
        <w:lastRenderedPageBreak/>
        <w:t>words</w:t>
      </w:r>
      <w:proofErr w:type="gramEnd"/>
      <w:r w:rsidRPr="00F84BEF">
        <w:rPr>
          <w:rFonts w:ascii="Times" w:hAnsi="Times"/>
          <w:sz w:val="22"/>
          <w:szCs w:val="22"/>
        </w:rPr>
        <w:t xml:space="preserve"> importing the singular include the plural and vice versa;</w:t>
      </w:r>
    </w:p>
    <w:p w:rsidR="004D13AE" w:rsidRPr="00F84BEF" w:rsidRDefault="004D13AE" w:rsidP="004D13AE">
      <w:pPr>
        <w:pStyle w:val="Heading3"/>
        <w:tabs>
          <w:tab w:val="clear" w:pos="737"/>
          <w:tab w:val="num" w:pos="1620"/>
        </w:tabs>
        <w:spacing w:line="360" w:lineRule="auto"/>
        <w:ind w:left="1620" w:hanging="900"/>
        <w:rPr>
          <w:rFonts w:ascii="Times" w:hAnsi="Times"/>
          <w:sz w:val="22"/>
          <w:szCs w:val="22"/>
        </w:rPr>
      </w:pPr>
      <w:proofErr w:type="gramStart"/>
      <w:r w:rsidRPr="00F84BEF">
        <w:rPr>
          <w:rFonts w:ascii="Times" w:hAnsi="Times"/>
          <w:sz w:val="22"/>
          <w:szCs w:val="22"/>
        </w:rPr>
        <w:t>words</w:t>
      </w:r>
      <w:proofErr w:type="gramEnd"/>
      <w:r w:rsidRPr="00F84BEF">
        <w:rPr>
          <w:rFonts w:ascii="Times" w:hAnsi="Times"/>
          <w:sz w:val="22"/>
          <w:szCs w:val="22"/>
        </w:rPr>
        <w:t xml:space="preserve"> importing a gender include every gender;</w:t>
      </w:r>
    </w:p>
    <w:p w:rsidR="004D13AE" w:rsidRPr="00F84BEF" w:rsidRDefault="004D13AE" w:rsidP="004D13AE">
      <w:pPr>
        <w:pStyle w:val="Heading3"/>
        <w:tabs>
          <w:tab w:val="clear" w:pos="737"/>
          <w:tab w:val="num" w:pos="1620"/>
        </w:tabs>
        <w:spacing w:line="360" w:lineRule="auto"/>
        <w:ind w:left="1620" w:hanging="900"/>
        <w:rPr>
          <w:rFonts w:ascii="Times" w:hAnsi="Times"/>
          <w:sz w:val="22"/>
          <w:szCs w:val="22"/>
        </w:rPr>
      </w:pPr>
      <w:r w:rsidRPr="00F84BEF">
        <w:rPr>
          <w:rFonts w:ascii="Times" w:hAnsi="Times"/>
          <w:sz w:val="22"/>
          <w:szCs w:val="22"/>
        </w:rPr>
        <w:t xml:space="preserve">references to any document (including this Agreement) are references to that document as amended, consolidated, supplemented, </w:t>
      </w:r>
      <w:proofErr w:type="spellStart"/>
      <w:r w:rsidRPr="00F84BEF">
        <w:rPr>
          <w:rFonts w:ascii="Times" w:hAnsi="Times"/>
          <w:sz w:val="22"/>
          <w:szCs w:val="22"/>
        </w:rPr>
        <w:t>novated</w:t>
      </w:r>
      <w:proofErr w:type="spellEnd"/>
      <w:r w:rsidRPr="00F84BEF">
        <w:rPr>
          <w:rFonts w:ascii="Times" w:hAnsi="Times"/>
          <w:sz w:val="22"/>
          <w:szCs w:val="22"/>
        </w:rPr>
        <w:t xml:space="preserve"> or replaced from time to time, and to all annexes, Schedules, attachments, supplements and the like which form part thereof; and</w:t>
      </w:r>
    </w:p>
    <w:p w:rsidR="004D13AE" w:rsidRPr="00F84BEF" w:rsidRDefault="004D13AE" w:rsidP="004D13AE">
      <w:pPr>
        <w:pStyle w:val="Heading3"/>
        <w:tabs>
          <w:tab w:val="clear" w:pos="737"/>
          <w:tab w:val="num" w:pos="1620"/>
        </w:tabs>
        <w:spacing w:line="360" w:lineRule="auto"/>
        <w:ind w:left="1620" w:hanging="900"/>
        <w:rPr>
          <w:rFonts w:ascii="Times" w:hAnsi="Times"/>
          <w:sz w:val="22"/>
          <w:szCs w:val="22"/>
        </w:rPr>
      </w:pPr>
      <w:proofErr w:type="gramStart"/>
      <w:r w:rsidRPr="00F84BEF">
        <w:rPr>
          <w:rFonts w:ascii="Times" w:hAnsi="Times"/>
          <w:sz w:val="22"/>
          <w:szCs w:val="22"/>
        </w:rPr>
        <w:t>terms</w:t>
      </w:r>
      <w:proofErr w:type="gramEnd"/>
      <w:r w:rsidRPr="00F84BEF">
        <w:rPr>
          <w:rFonts w:ascii="Times" w:hAnsi="Times"/>
          <w:sz w:val="22"/>
          <w:szCs w:val="22"/>
        </w:rPr>
        <w:t xml:space="preserve"> defined in any number, gender or tense shall have the correlative meaning when used in any other number, gender or tense, and the terms “includes”</w:t>
      </w:r>
      <w:r w:rsidRPr="00F84BEF">
        <w:rPr>
          <w:rFonts w:ascii="Times" w:hAnsi="Times"/>
          <w:b/>
          <w:sz w:val="22"/>
          <w:szCs w:val="22"/>
        </w:rPr>
        <w:t xml:space="preserve"> </w:t>
      </w:r>
      <w:r w:rsidRPr="00F84BEF">
        <w:rPr>
          <w:rFonts w:ascii="Times" w:hAnsi="Times"/>
          <w:sz w:val="22"/>
          <w:szCs w:val="22"/>
        </w:rPr>
        <w:t xml:space="preserve">or </w:t>
      </w:r>
      <w:r w:rsidRPr="00F84BEF">
        <w:rPr>
          <w:rFonts w:ascii="Times" w:hAnsi="Times"/>
          <w:b/>
          <w:sz w:val="22"/>
          <w:szCs w:val="22"/>
        </w:rPr>
        <w:t>“</w:t>
      </w:r>
      <w:r w:rsidRPr="00F84BEF">
        <w:rPr>
          <w:rFonts w:ascii="Times" w:hAnsi="Times"/>
          <w:sz w:val="22"/>
          <w:szCs w:val="22"/>
        </w:rPr>
        <w:t>including”</w:t>
      </w:r>
      <w:r w:rsidRPr="00F84BEF">
        <w:rPr>
          <w:rFonts w:ascii="Times" w:hAnsi="Times"/>
          <w:b/>
          <w:sz w:val="22"/>
          <w:szCs w:val="22"/>
        </w:rPr>
        <w:t xml:space="preserve"> </w:t>
      </w:r>
      <w:r w:rsidRPr="00F84BEF">
        <w:rPr>
          <w:rFonts w:ascii="Times" w:hAnsi="Times"/>
          <w:sz w:val="22"/>
          <w:szCs w:val="22"/>
        </w:rPr>
        <w:t>mean including without limitation.</w:t>
      </w:r>
    </w:p>
    <w:p w:rsidR="004D13AE" w:rsidRPr="00F84BEF" w:rsidRDefault="004D13AE" w:rsidP="00004A15">
      <w:pPr>
        <w:pStyle w:val="Heading2"/>
        <w:tabs>
          <w:tab w:val="clear" w:pos="634"/>
          <w:tab w:val="num" w:pos="720"/>
        </w:tabs>
        <w:spacing w:line="360" w:lineRule="auto"/>
        <w:ind w:left="720" w:hanging="720"/>
        <w:rPr>
          <w:rFonts w:ascii="Times" w:hAnsi="Times"/>
          <w:sz w:val="22"/>
          <w:szCs w:val="22"/>
        </w:rPr>
      </w:pPr>
      <w:r w:rsidRPr="00F84BEF">
        <w:rPr>
          <w:rFonts w:ascii="Times" w:hAnsi="Times"/>
          <w:sz w:val="22"/>
          <w:szCs w:val="22"/>
        </w:rPr>
        <w:t xml:space="preserve">In this Agreement, references to Clauses and </w:t>
      </w:r>
      <w:proofErr w:type="spellStart"/>
      <w:r w:rsidR="004A42DC" w:rsidRPr="00F84BEF">
        <w:rPr>
          <w:rFonts w:ascii="Times" w:hAnsi="Times"/>
          <w:bCs/>
          <w:sz w:val="22"/>
          <w:szCs w:val="22"/>
        </w:rPr>
        <w:t>Annexures</w:t>
      </w:r>
      <w:proofErr w:type="spellEnd"/>
      <w:r w:rsidRPr="00F84BEF">
        <w:rPr>
          <w:rFonts w:ascii="Times" w:hAnsi="Times"/>
          <w:b/>
          <w:bCs/>
          <w:sz w:val="22"/>
          <w:szCs w:val="22"/>
        </w:rPr>
        <w:t xml:space="preserve"> </w:t>
      </w:r>
      <w:r w:rsidRPr="00F84BEF">
        <w:rPr>
          <w:rFonts w:ascii="Times" w:hAnsi="Times"/>
          <w:sz w:val="22"/>
          <w:szCs w:val="22"/>
        </w:rPr>
        <w:t xml:space="preserve">are references to Clauses of and </w:t>
      </w:r>
      <w:proofErr w:type="spellStart"/>
      <w:r w:rsidRPr="00F84BEF">
        <w:rPr>
          <w:rFonts w:ascii="Times" w:hAnsi="Times"/>
          <w:bCs/>
          <w:sz w:val="22"/>
          <w:szCs w:val="22"/>
        </w:rPr>
        <w:t>Annexures</w:t>
      </w:r>
      <w:proofErr w:type="spellEnd"/>
      <w:r w:rsidRPr="00F84BEF">
        <w:rPr>
          <w:rFonts w:ascii="Times" w:hAnsi="Times"/>
          <w:sz w:val="22"/>
          <w:szCs w:val="22"/>
        </w:rPr>
        <w:t xml:space="preserve"> to this Agreement.</w:t>
      </w:r>
    </w:p>
    <w:p w:rsidR="004D13AE" w:rsidRPr="00F84BEF" w:rsidRDefault="004D13AE" w:rsidP="00004A15">
      <w:pPr>
        <w:pStyle w:val="Heading2"/>
        <w:tabs>
          <w:tab w:val="clear" w:pos="634"/>
          <w:tab w:val="num" w:pos="720"/>
        </w:tabs>
        <w:spacing w:line="360" w:lineRule="auto"/>
        <w:ind w:left="720" w:hanging="720"/>
        <w:rPr>
          <w:rFonts w:ascii="Times" w:hAnsi="Times"/>
          <w:sz w:val="22"/>
          <w:szCs w:val="22"/>
        </w:rPr>
      </w:pPr>
      <w:r w:rsidRPr="00F84BEF">
        <w:rPr>
          <w:rFonts w:ascii="Times" w:hAnsi="Times"/>
          <w:sz w:val="22"/>
          <w:szCs w:val="22"/>
        </w:rPr>
        <w:t>Headings are inserted for convenience only and shall not affect the interpretation or construction of this Agreement.</w:t>
      </w:r>
    </w:p>
    <w:p w:rsidR="004D13AE" w:rsidRPr="00F84BEF" w:rsidRDefault="004D13AE" w:rsidP="000722FF">
      <w:pPr>
        <w:pStyle w:val="Heading1"/>
        <w:numPr>
          <w:ilvl w:val="0"/>
          <w:numId w:val="7"/>
        </w:numPr>
        <w:tabs>
          <w:tab w:val="clear" w:pos="1440"/>
          <w:tab w:val="num" w:pos="720"/>
        </w:tabs>
        <w:spacing w:line="360" w:lineRule="auto"/>
        <w:ind w:left="900" w:hanging="900"/>
        <w:rPr>
          <w:rFonts w:ascii="Times" w:hAnsi="Times"/>
          <w:sz w:val="22"/>
          <w:szCs w:val="22"/>
        </w:rPr>
      </w:pPr>
      <w:bookmarkStart w:id="6" w:name="_Toc201663226"/>
      <w:r w:rsidRPr="00F84BEF">
        <w:rPr>
          <w:rFonts w:ascii="Times" w:hAnsi="Times"/>
          <w:sz w:val="22"/>
          <w:szCs w:val="22"/>
        </w:rPr>
        <w:t>Term</w:t>
      </w:r>
      <w:bookmarkEnd w:id="6"/>
    </w:p>
    <w:p w:rsidR="004D13AE" w:rsidRPr="00F84BEF" w:rsidRDefault="00E117B0" w:rsidP="00E117B0">
      <w:pPr>
        <w:pStyle w:val="Heading2"/>
        <w:numPr>
          <w:ilvl w:val="0"/>
          <w:numId w:val="0"/>
        </w:numPr>
        <w:tabs>
          <w:tab w:val="left" w:pos="720"/>
        </w:tabs>
        <w:spacing w:line="360" w:lineRule="auto"/>
        <w:ind w:left="720" w:hanging="720"/>
        <w:rPr>
          <w:rFonts w:ascii="Times" w:hAnsi="Times"/>
          <w:sz w:val="22"/>
          <w:szCs w:val="22"/>
        </w:rPr>
      </w:pPr>
      <w:r>
        <w:rPr>
          <w:rFonts w:ascii="Times" w:hAnsi="Times"/>
          <w:sz w:val="22"/>
          <w:szCs w:val="22"/>
        </w:rPr>
        <w:t>2.1</w:t>
      </w:r>
      <w:r>
        <w:rPr>
          <w:rFonts w:ascii="Times" w:hAnsi="Times"/>
          <w:sz w:val="22"/>
          <w:szCs w:val="22"/>
        </w:rPr>
        <w:tab/>
      </w:r>
      <w:r w:rsidR="004D13AE" w:rsidRPr="00F84BEF">
        <w:rPr>
          <w:rFonts w:ascii="Times" w:hAnsi="Times"/>
          <w:sz w:val="22"/>
          <w:szCs w:val="22"/>
        </w:rPr>
        <w:t>The term of this Agreement shall comm</w:t>
      </w:r>
      <w:r w:rsidR="000137BA">
        <w:rPr>
          <w:rFonts w:ascii="Times" w:hAnsi="Times"/>
          <w:sz w:val="22"/>
          <w:szCs w:val="22"/>
        </w:rPr>
        <w:t xml:space="preserve">ence on the effective date and </w:t>
      </w:r>
      <w:r w:rsidR="004D13AE" w:rsidRPr="00F84BEF">
        <w:rPr>
          <w:rFonts w:ascii="Times" w:hAnsi="Times"/>
          <w:sz w:val="22"/>
          <w:szCs w:val="22"/>
        </w:rPr>
        <w:t>shall, save where this Agreement is terminated at an earlier date in accordance with its terms, continue for as long as any licence, permit or certificate of registration issued by the D</w:t>
      </w:r>
      <w:r w:rsidR="000137BA">
        <w:rPr>
          <w:rFonts w:ascii="Times" w:hAnsi="Times"/>
          <w:sz w:val="22"/>
          <w:szCs w:val="22"/>
        </w:rPr>
        <w:t xml:space="preserve">esignated Agency under the ZDA </w:t>
      </w:r>
      <w:r w:rsidR="004D13AE" w:rsidRPr="00F84BEF">
        <w:rPr>
          <w:rFonts w:ascii="Times" w:hAnsi="Times"/>
          <w:sz w:val="22"/>
          <w:szCs w:val="22"/>
        </w:rPr>
        <w:t>Act remains in force including any period of r</w:t>
      </w:r>
      <w:r w:rsidR="000137BA">
        <w:rPr>
          <w:rFonts w:ascii="Times" w:hAnsi="Times"/>
          <w:sz w:val="22"/>
          <w:szCs w:val="22"/>
        </w:rPr>
        <w:t xml:space="preserve">enewal thereof in terms of the </w:t>
      </w:r>
      <w:r w:rsidR="004D13AE" w:rsidRPr="00F84BEF">
        <w:rPr>
          <w:rFonts w:ascii="Times" w:hAnsi="Times"/>
          <w:sz w:val="22"/>
          <w:szCs w:val="22"/>
        </w:rPr>
        <w:t>ZDA Act.</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7" w:name="_Toc458421144"/>
      <w:bookmarkStart w:id="8" w:name="_Toc459717080"/>
      <w:bookmarkStart w:id="9" w:name="_Toc478960967"/>
      <w:bookmarkStart w:id="10" w:name="_Toc201663227"/>
      <w:r w:rsidRPr="00F84BEF">
        <w:rPr>
          <w:rFonts w:ascii="Times" w:hAnsi="Times"/>
          <w:sz w:val="22"/>
          <w:szCs w:val="22"/>
        </w:rPr>
        <w:t>Grant of Rights by the Government</w:t>
      </w:r>
      <w:bookmarkEnd w:id="7"/>
      <w:bookmarkEnd w:id="8"/>
      <w:bookmarkEnd w:id="9"/>
      <w:bookmarkEnd w:id="10"/>
      <w:r w:rsidRPr="00F84BEF">
        <w:rPr>
          <w:rFonts w:ascii="Times" w:hAnsi="Times"/>
          <w:sz w:val="22"/>
          <w:szCs w:val="22"/>
        </w:rPr>
        <w:t xml:space="preserve"> </w:t>
      </w:r>
    </w:p>
    <w:p w:rsidR="004D13AE" w:rsidRPr="00F84BEF" w:rsidRDefault="004D13AE" w:rsidP="000722FF">
      <w:pPr>
        <w:pStyle w:val="GB1"/>
        <w:numPr>
          <w:ilvl w:val="1"/>
          <w:numId w:val="13"/>
        </w:numPr>
        <w:tabs>
          <w:tab w:val="clear" w:pos="960"/>
          <w:tab w:val="num" w:pos="720"/>
        </w:tabs>
        <w:ind w:left="720" w:hanging="720"/>
        <w:rPr>
          <w:rFonts w:ascii="Times" w:hAnsi="Times"/>
          <w:szCs w:val="22"/>
        </w:rPr>
      </w:pPr>
      <w:r w:rsidRPr="00F84BEF">
        <w:rPr>
          <w:rFonts w:ascii="Times" w:hAnsi="Times"/>
          <w:szCs w:val="22"/>
        </w:rPr>
        <w:t>The Government grants to the Company throughout the term in accordance with the Laws of Zambia:</w:t>
      </w:r>
    </w:p>
    <w:p w:rsidR="004D13AE" w:rsidRPr="00F84BEF" w:rsidRDefault="004D13AE" w:rsidP="000722FF">
      <w:pPr>
        <w:pStyle w:val="GB1"/>
        <w:numPr>
          <w:ilvl w:val="2"/>
          <w:numId w:val="13"/>
        </w:numPr>
        <w:tabs>
          <w:tab w:val="clear" w:pos="1920"/>
          <w:tab w:val="num" w:pos="1620"/>
        </w:tabs>
        <w:ind w:left="1620" w:hanging="900"/>
        <w:rPr>
          <w:rFonts w:ascii="Times" w:hAnsi="Times"/>
          <w:szCs w:val="22"/>
        </w:rPr>
      </w:pPr>
      <w:r w:rsidRPr="00F84BEF">
        <w:rPr>
          <w:rFonts w:ascii="Times" w:hAnsi="Times"/>
          <w:szCs w:val="22"/>
        </w:rPr>
        <w:t xml:space="preserve">the rights and licences to undertake the development and continued operation of the </w:t>
      </w:r>
      <w:r w:rsidR="006967B9" w:rsidRPr="00F84BEF">
        <w:rPr>
          <w:rFonts w:ascii="Times" w:hAnsi="Times"/>
          <w:szCs w:val="22"/>
        </w:rPr>
        <w:t>Development</w:t>
      </w:r>
      <w:r w:rsidRPr="00F84BEF">
        <w:rPr>
          <w:rFonts w:ascii="Times" w:hAnsi="Times"/>
          <w:szCs w:val="22"/>
        </w:rPr>
        <w:t xml:space="preserve"> Project in accordance with and subject to the terms set out in this Agreement, which includes:</w:t>
      </w:r>
    </w:p>
    <w:p w:rsidR="004D13AE" w:rsidRPr="00F84BEF" w:rsidRDefault="004D13AE" w:rsidP="000722FF">
      <w:pPr>
        <w:pStyle w:val="GB1"/>
        <w:numPr>
          <w:ilvl w:val="3"/>
          <w:numId w:val="13"/>
        </w:numPr>
        <w:tabs>
          <w:tab w:val="clear" w:pos="2520"/>
          <w:tab w:val="num" w:pos="2700"/>
        </w:tabs>
        <w:ind w:left="2700" w:hanging="1080"/>
        <w:rPr>
          <w:rFonts w:ascii="Times" w:hAnsi="Times"/>
          <w:szCs w:val="22"/>
        </w:rPr>
      </w:pPr>
      <w:bookmarkStart w:id="11" w:name="_Ref478969876"/>
      <w:r w:rsidRPr="00F84BEF">
        <w:rPr>
          <w:rFonts w:ascii="Times" w:hAnsi="Times"/>
          <w:szCs w:val="22"/>
        </w:rPr>
        <w:t xml:space="preserve">the right to employ or procure the employment of such persons (whether Expatriates or Zambian Nationals) on such terms as the Company considers necessary or appropriate, subject to the laws of Zambia for the implementation and ongoing operation of the </w:t>
      </w:r>
      <w:r w:rsidR="00A869DB" w:rsidRPr="00F84BEF">
        <w:rPr>
          <w:rFonts w:ascii="Times" w:hAnsi="Times"/>
          <w:szCs w:val="22"/>
        </w:rPr>
        <w:t>Development</w:t>
      </w:r>
      <w:r w:rsidRPr="00F84BEF">
        <w:rPr>
          <w:rFonts w:ascii="Times" w:hAnsi="Times"/>
          <w:szCs w:val="22"/>
        </w:rPr>
        <w:t xml:space="preserve"> Project as set out in </w:t>
      </w:r>
      <w:r w:rsidRPr="00F84BEF">
        <w:rPr>
          <w:rFonts w:ascii="Times" w:hAnsi="Times"/>
          <w:bCs/>
          <w:szCs w:val="22"/>
        </w:rPr>
        <w:t>Annexure IV</w:t>
      </w:r>
      <w:r w:rsidRPr="00F84BEF">
        <w:rPr>
          <w:rFonts w:ascii="Times" w:hAnsi="Times"/>
          <w:b/>
          <w:bCs/>
          <w:szCs w:val="22"/>
        </w:rPr>
        <w:t xml:space="preserve"> </w:t>
      </w:r>
      <w:r w:rsidRPr="00F84BEF">
        <w:rPr>
          <w:rFonts w:ascii="Times" w:hAnsi="Times"/>
          <w:szCs w:val="22"/>
        </w:rPr>
        <w:t>hereto;</w:t>
      </w:r>
      <w:bookmarkEnd w:id="11"/>
      <w:r w:rsidRPr="00F84BEF">
        <w:rPr>
          <w:rFonts w:ascii="Times" w:hAnsi="Times"/>
          <w:szCs w:val="22"/>
        </w:rPr>
        <w:t xml:space="preserve"> and</w:t>
      </w:r>
    </w:p>
    <w:p w:rsidR="004D13AE" w:rsidRPr="00F84BEF" w:rsidRDefault="004D13AE" w:rsidP="000722FF">
      <w:pPr>
        <w:pStyle w:val="GB1"/>
        <w:numPr>
          <w:ilvl w:val="3"/>
          <w:numId w:val="13"/>
        </w:numPr>
        <w:tabs>
          <w:tab w:val="clear" w:pos="2520"/>
          <w:tab w:val="num" w:pos="2700"/>
        </w:tabs>
        <w:ind w:left="2700" w:hanging="1080"/>
        <w:rPr>
          <w:rFonts w:ascii="Times" w:hAnsi="Times"/>
          <w:szCs w:val="22"/>
        </w:rPr>
      </w:pPr>
      <w:proofErr w:type="gramStart"/>
      <w:r w:rsidRPr="00F84BEF">
        <w:rPr>
          <w:rFonts w:ascii="Times" w:hAnsi="Times"/>
          <w:szCs w:val="22"/>
        </w:rPr>
        <w:lastRenderedPageBreak/>
        <w:t>the</w:t>
      </w:r>
      <w:proofErr w:type="gramEnd"/>
      <w:r w:rsidRPr="00F84BEF">
        <w:rPr>
          <w:rFonts w:ascii="Times" w:hAnsi="Times"/>
          <w:szCs w:val="22"/>
        </w:rPr>
        <w:t xml:space="preserve"> right to grant valid, effective and enforceable encumbrances and security interests over the project assets in order to obtain financing in connection with the </w:t>
      </w:r>
      <w:r w:rsidR="00A869DB" w:rsidRPr="00F84BEF">
        <w:rPr>
          <w:rFonts w:ascii="Times" w:hAnsi="Times"/>
          <w:szCs w:val="22"/>
        </w:rPr>
        <w:t xml:space="preserve">Development </w:t>
      </w:r>
      <w:r w:rsidRPr="00F84BEF">
        <w:rPr>
          <w:rFonts w:ascii="Times" w:hAnsi="Times"/>
          <w:szCs w:val="22"/>
        </w:rPr>
        <w:t>Project.</w:t>
      </w:r>
    </w:p>
    <w:p w:rsidR="004D13AE" w:rsidRPr="00F84BEF" w:rsidRDefault="004D13AE" w:rsidP="000722FF">
      <w:pPr>
        <w:pStyle w:val="Heading1"/>
        <w:numPr>
          <w:ilvl w:val="0"/>
          <w:numId w:val="7"/>
        </w:numPr>
        <w:tabs>
          <w:tab w:val="clear" w:pos="1440"/>
          <w:tab w:val="num" w:pos="720"/>
        </w:tabs>
        <w:spacing w:line="360" w:lineRule="auto"/>
        <w:ind w:left="900" w:hanging="900"/>
        <w:rPr>
          <w:rFonts w:ascii="Times" w:hAnsi="Times"/>
          <w:sz w:val="22"/>
          <w:szCs w:val="22"/>
        </w:rPr>
      </w:pPr>
      <w:bookmarkStart w:id="12" w:name="_Toc493580148"/>
      <w:bookmarkStart w:id="13" w:name="_Toc201663228"/>
      <w:r w:rsidRPr="00F84BEF">
        <w:rPr>
          <w:rFonts w:ascii="Times" w:hAnsi="Times"/>
          <w:sz w:val="22"/>
          <w:szCs w:val="22"/>
        </w:rPr>
        <w:t>Obligations of Designated Agency</w:t>
      </w:r>
      <w:bookmarkEnd w:id="12"/>
      <w:bookmarkEnd w:id="13"/>
      <w:r w:rsidRPr="00F84BEF">
        <w:rPr>
          <w:rFonts w:ascii="Times" w:hAnsi="Times"/>
          <w:sz w:val="22"/>
          <w:szCs w:val="22"/>
        </w:rPr>
        <w:t xml:space="preserve"> </w:t>
      </w:r>
    </w:p>
    <w:p w:rsidR="004D13AE" w:rsidRPr="00F84BEF" w:rsidRDefault="004D13AE" w:rsidP="000722FF">
      <w:pPr>
        <w:pStyle w:val="Heading2"/>
        <w:numPr>
          <w:ilvl w:val="1"/>
          <w:numId w:val="7"/>
        </w:numPr>
        <w:tabs>
          <w:tab w:val="clear" w:pos="360"/>
          <w:tab w:val="num" w:pos="0"/>
          <w:tab w:val="num" w:pos="720"/>
        </w:tabs>
        <w:spacing w:line="360" w:lineRule="auto"/>
        <w:ind w:left="900" w:hanging="900"/>
        <w:rPr>
          <w:rFonts w:ascii="Times" w:hAnsi="Times"/>
          <w:sz w:val="22"/>
          <w:szCs w:val="22"/>
        </w:rPr>
      </w:pPr>
      <w:r w:rsidRPr="00F84BEF">
        <w:rPr>
          <w:rFonts w:ascii="Times" w:hAnsi="Times"/>
          <w:sz w:val="22"/>
          <w:szCs w:val="22"/>
        </w:rPr>
        <w:t>4.1</w:t>
      </w:r>
      <w:r w:rsidRPr="00F84BEF">
        <w:rPr>
          <w:rFonts w:ascii="Times" w:hAnsi="Times"/>
          <w:sz w:val="22"/>
          <w:szCs w:val="22"/>
        </w:rPr>
        <w:tab/>
        <w:t>The Designated Agency:</w:t>
      </w:r>
    </w:p>
    <w:p w:rsidR="004D13AE" w:rsidRPr="00F84BEF" w:rsidRDefault="004D13AE" w:rsidP="00004A15">
      <w:pPr>
        <w:pStyle w:val="Heading3"/>
        <w:numPr>
          <w:ilvl w:val="0"/>
          <w:numId w:val="0"/>
        </w:numPr>
        <w:tabs>
          <w:tab w:val="num" w:pos="720"/>
        </w:tabs>
        <w:spacing w:line="360" w:lineRule="auto"/>
        <w:ind w:left="1620" w:hanging="1620"/>
        <w:rPr>
          <w:rFonts w:ascii="Times" w:hAnsi="Times"/>
          <w:bCs/>
          <w:iCs/>
          <w:sz w:val="22"/>
          <w:szCs w:val="22"/>
        </w:rPr>
      </w:pPr>
      <w:r w:rsidRPr="00F84BEF">
        <w:rPr>
          <w:rFonts w:ascii="Times" w:hAnsi="Times"/>
          <w:bCs/>
          <w:iCs/>
          <w:sz w:val="22"/>
          <w:szCs w:val="22"/>
        </w:rPr>
        <w:tab/>
        <w:t>4.1.1</w:t>
      </w:r>
      <w:r w:rsidRPr="00F84BEF">
        <w:rPr>
          <w:rFonts w:ascii="Times" w:hAnsi="Times"/>
          <w:bCs/>
          <w:iCs/>
          <w:sz w:val="22"/>
          <w:szCs w:val="22"/>
        </w:rPr>
        <w:tab/>
      </w:r>
      <w:proofErr w:type="gramStart"/>
      <w:r w:rsidRPr="00F84BEF">
        <w:rPr>
          <w:rFonts w:ascii="Times" w:hAnsi="Times"/>
          <w:bCs/>
          <w:iCs/>
          <w:sz w:val="22"/>
          <w:szCs w:val="22"/>
        </w:rPr>
        <w:t>shall</w:t>
      </w:r>
      <w:proofErr w:type="gramEnd"/>
      <w:r w:rsidRPr="00F84BEF">
        <w:rPr>
          <w:rFonts w:ascii="Times" w:hAnsi="Times"/>
          <w:bCs/>
          <w:iCs/>
          <w:sz w:val="22"/>
          <w:szCs w:val="22"/>
        </w:rPr>
        <w:t xml:space="preserve"> in accordance w</w:t>
      </w:r>
      <w:r w:rsidR="00053548">
        <w:rPr>
          <w:rFonts w:ascii="Times" w:hAnsi="Times"/>
          <w:bCs/>
          <w:iCs/>
          <w:sz w:val="22"/>
          <w:szCs w:val="22"/>
        </w:rPr>
        <w:t xml:space="preserve">ith section 60 of the ZDA Act </w:t>
      </w:r>
      <w:r w:rsidRPr="00F84BEF">
        <w:rPr>
          <w:rFonts w:ascii="Times" w:hAnsi="Times"/>
          <w:bCs/>
          <w:iCs/>
          <w:sz w:val="22"/>
          <w:szCs w:val="22"/>
        </w:rPr>
        <w:t xml:space="preserve">certify that the Company is eligible for tax and duty exemptions under Part VIII; </w:t>
      </w:r>
    </w:p>
    <w:p w:rsidR="004D13AE" w:rsidRPr="00F84BEF" w:rsidRDefault="006F12D6" w:rsidP="006F12D6">
      <w:pPr>
        <w:pStyle w:val="Heading3"/>
        <w:numPr>
          <w:ilvl w:val="0"/>
          <w:numId w:val="0"/>
        </w:numPr>
        <w:tabs>
          <w:tab w:val="num" w:pos="720"/>
          <w:tab w:val="num" w:pos="7047"/>
        </w:tabs>
        <w:spacing w:line="360" w:lineRule="auto"/>
        <w:ind w:left="1620" w:hanging="1620"/>
        <w:rPr>
          <w:rFonts w:ascii="Times" w:hAnsi="Times"/>
          <w:sz w:val="22"/>
          <w:szCs w:val="22"/>
        </w:rPr>
      </w:pPr>
      <w:r>
        <w:rPr>
          <w:rFonts w:ascii="Times" w:hAnsi="Times"/>
          <w:sz w:val="22"/>
          <w:szCs w:val="22"/>
        </w:rPr>
        <w:tab/>
      </w:r>
      <w:r w:rsidR="004D13AE" w:rsidRPr="00F84BEF">
        <w:rPr>
          <w:rFonts w:ascii="Times" w:hAnsi="Times"/>
          <w:sz w:val="22"/>
          <w:szCs w:val="22"/>
        </w:rPr>
        <w:t>4.1.2</w:t>
      </w:r>
      <w:r w:rsidR="004D13AE" w:rsidRPr="00F84BEF">
        <w:rPr>
          <w:rFonts w:ascii="Times" w:hAnsi="Times"/>
          <w:sz w:val="22"/>
          <w:szCs w:val="22"/>
        </w:rPr>
        <w:tab/>
        <w:t>subject to complia</w:t>
      </w:r>
      <w:r>
        <w:rPr>
          <w:rFonts w:ascii="Times" w:hAnsi="Times"/>
          <w:sz w:val="22"/>
          <w:szCs w:val="22"/>
        </w:rPr>
        <w:t xml:space="preserve">nce by the Company with the ZDA </w:t>
      </w:r>
      <w:r w:rsidR="004D13AE" w:rsidRPr="00F84BEF">
        <w:rPr>
          <w:rFonts w:ascii="Times" w:hAnsi="Times"/>
          <w:sz w:val="22"/>
          <w:szCs w:val="22"/>
        </w:rPr>
        <w:t xml:space="preserve">Act may renew the Licence, prior to the expiration of the initial term of the licence; and  </w:t>
      </w:r>
    </w:p>
    <w:p w:rsidR="004D13AE" w:rsidRPr="00F84BEF" w:rsidRDefault="006F12D6" w:rsidP="006F12D6">
      <w:pPr>
        <w:pStyle w:val="Heading3"/>
        <w:numPr>
          <w:ilvl w:val="0"/>
          <w:numId w:val="0"/>
        </w:numPr>
        <w:tabs>
          <w:tab w:val="num" w:pos="720"/>
          <w:tab w:val="num" w:pos="7047"/>
        </w:tabs>
        <w:spacing w:line="360" w:lineRule="auto"/>
        <w:ind w:left="1620" w:hanging="1620"/>
        <w:rPr>
          <w:rFonts w:ascii="Times" w:hAnsi="Times"/>
          <w:sz w:val="22"/>
          <w:szCs w:val="22"/>
        </w:rPr>
      </w:pPr>
      <w:r>
        <w:rPr>
          <w:rFonts w:ascii="Times" w:hAnsi="Times"/>
          <w:sz w:val="22"/>
          <w:szCs w:val="22"/>
        </w:rPr>
        <w:tab/>
      </w:r>
      <w:r w:rsidR="004D13AE" w:rsidRPr="00F84BEF">
        <w:rPr>
          <w:rFonts w:ascii="Times" w:hAnsi="Times"/>
          <w:sz w:val="22"/>
          <w:szCs w:val="22"/>
        </w:rPr>
        <w:t>4.1.3</w:t>
      </w:r>
      <w:r w:rsidR="004D13AE" w:rsidRPr="00F84BEF">
        <w:rPr>
          <w:rFonts w:ascii="Times" w:hAnsi="Times"/>
          <w:sz w:val="22"/>
          <w:szCs w:val="22"/>
        </w:rPr>
        <w:tab/>
      </w:r>
      <w:proofErr w:type="gramStart"/>
      <w:r w:rsidR="004D13AE" w:rsidRPr="00F84BEF">
        <w:rPr>
          <w:rFonts w:ascii="Times" w:hAnsi="Times"/>
          <w:sz w:val="22"/>
          <w:szCs w:val="22"/>
        </w:rPr>
        <w:t>shall</w:t>
      </w:r>
      <w:proofErr w:type="gramEnd"/>
      <w:r w:rsidR="004D13AE" w:rsidRPr="00F84BEF">
        <w:rPr>
          <w:rFonts w:ascii="Times" w:hAnsi="Times"/>
          <w:sz w:val="22"/>
          <w:szCs w:val="22"/>
        </w:rPr>
        <w:t xml:space="preserve"> </w:t>
      </w:r>
      <w:r w:rsidR="0050004E">
        <w:rPr>
          <w:rFonts w:ascii="Times" w:hAnsi="Times"/>
          <w:sz w:val="22"/>
          <w:szCs w:val="22"/>
        </w:rPr>
        <w:t xml:space="preserve">assist the Company to obtain expeditiously all Permits required by the Company in relation to the Project on generally applicable and reasonable conditions prior to or at the time when required pursuant to the Laws of Zambia, subject to compliance by the Company with the provisions in Clause </w:t>
      </w:r>
      <w:r w:rsidR="004D13AE" w:rsidRPr="00F84BEF">
        <w:rPr>
          <w:rFonts w:ascii="Times" w:hAnsi="Times"/>
          <w:sz w:val="22"/>
          <w:szCs w:val="22"/>
        </w:rPr>
        <w:t>6.</w:t>
      </w:r>
      <w:r w:rsidR="004D13AE" w:rsidRPr="006F12D6">
        <w:rPr>
          <w:rFonts w:ascii="Times" w:hAnsi="Times"/>
          <w:sz w:val="22"/>
          <w:szCs w:val="22"/>
        </w:rPr>
        <w:t>2.</w:t>
      </w:r>
    </w:p>
    <w:p w:rsidR="004D13AE" w:rsidRPr="00F84BEF" w:rsidRDefault="004D13AE" w:rsidP="00F6083D">
      <w:pPr>
        <w:pStyle w:val="Heading1"/>
        <w:numPr>
          <w:ilvl w:val="0"/>
          <w:numId w:val="7"/>
        </w:numPr>
        <w:tabs>
          <w:tab w:val="clear" w:pos="1440"/>
          <w:tab w:val="num" w:pos="720"/>
        </w:tabs>
        <w:spacing w:line="360" w:lineRule="auto"/>
        <w:ind w:left="900" w:hanging="900"/>
        <w:rPr>
          <w:rFonts w:ascii="Times" w:hAnsi="Times"/>
          <w:sz w:val="22"/>
          <w:szCs w:val="22"/>
        </w:rPr>
      </w:pPr>
      <w:bookmarkStart w:id="14" w:name="_Toc201663229"/>
      <w:r w:rsidRPr="00F84BEF">
        <w:rPr>
          <w:rFonts w:ascii="Times" w:hAnsi="Times"/>
          <w:sz w:val="22"/>
          <w:szCs w:val="22"/>
        </w:rPr>
        <w:t>Obligations of Government</w:t>
      </w:r>
      <w:bookmarkEnd w:id="14"/>
      <w:r w:rsidRPr="00F84BEF">
        <w:rPr>
          <w:rFonts w:ascii="Times" w:hAnsi="Times"/>
          <w:sz w:val="22"/>
          <w:szCs w:val="22"/>
        </w:rPr>
        <w:t xml:space="preserve"> </w:t>
      </w:r>
    </w:p>
    <w:p w:rsidR="004D13AE" w:rsidRPr="00F84BEF" w:rsidRDefault="004D13AE" w:rsidP="00F6083D">
      <w:pPr>
        <w:pStyle w:val="Heading2"/>
        <w:numPr>
          <w:ilvl w:val="1"/>
          <w:numId w:val="16"/>
        </w:numPr>
        <w:tabs>
          <w:tab w:val="num" w:pos="720"/>
        </w:tabs>
        <w:spacing w:line="360" w:lineRule="auto"/>
        <w:ind w:left="720" w:hanging="720"/>
        <w:rPr>
          <w:rFonts w:ascii="Times" w:hAnsi="Times"/>
          <w:sz w:val="22"/>
          <w:szCs w:val="22"/>
        </w:rPr>
      </w:pPr>
      <w:r w:rsidRPr="00F84BEF">
        <w:rPr>
          <w:rFonts w:ascii="Times" w:hAnsi="Times"/>
          <w:sz w:val="22"/>
          <w:szCs w:val="22"/>
        </w:rPr>
        <w:t>The Government shall with effect from the effective date, during the   term:</w:t>
      </w:r>
    </w:p>
    <w:p w:rsidR="004D13AE" w:rsidRPr="00AA29CC" w:rsidRDefault="004D13AE" w:rsidP="00F6083D">
      <w:pPr>
        <w:pStyle w:val="Heading3"/>
        <w:numPr>
          <w:ilvl w:val="0"/>
          <w:numId w:val="0"/>
        </w:numPr>
        <w:tabs>
          <w:tab w:val="num" w:pos="1800"/>
        </w:tabs>
        <w:spacing w:line="360" w:lineRule="auto"/>
        <w:ind w:left="1620" w:hanging="900"/>
        <w:rPr>
          <w:rFonts w:ascii="Times New Roman" w:hAnsi="Times New Roman"/>
          <w:sz w:val="22"/>
          <w:szCs w:val="22"/>
        </w:rPr>
      </w:pPr>
      <w:r w:rsidRPr="00F84BEF">
        <w:rPr>
          <w:rFonts w:ascii="Times" w:hAnsi="Times"/>
          <w:sz w:val="22"/>
          <w:szCs w:val="22"/>
        </w:rPr>
        <w:t xml:space="preserve">5.1.1 </w:t>
      </w:r>
      <w:r w:rsidRPr="00F84BEF">
        <w:rPr>
          <w:rFonts w:ascii="Times" w:hAnsi="Times"/>
          <w:sz w:val="22"/>
          <w:szCs w:val="22"/>
        </w:rPr>
        <w:tab/>
      </w:r>
      <w:proofErr w:type="gramStart"/>
      <w:r w:rsidRPr="00F84BEF">
        <w:rPr>
          <w:rFonts w:ascii="Times" w:hAnsi="Times"/>
          <w:sz w:val="22"/>
          <w:szCs w:val="22"/>
        </w:rPr>
        <w:t>grant</w:t>
      </w:r>
      <w:proofErr w:type="gramEnd"/>
      <w:r w:rsidRPr="00F84BEF">
        <w:rPr>
          <w:rFonts w:ascii="Times" w:hAnsi="Times"/>
          <w:sz w:val="22"/>
          <w:szCs w:val="22"/>
        </w:rPr>
        <w:t xml:space="preserve"> applications for wor</w:t>
      </w:r>
      <w:r w:rsidR="00053548">
        <w:rPr>
          <w:rFonts w:ascii="Times" w:hAnsi="Times"/>
          <w:sz w:val="22"/>
          <w:szCs w:val="22"/>
        </w:rPr>
        <w:t>k permits, employment passes,</w:t>
      </w:r>
      <w:r w:rsidRPr="00F84BEF">
        <w:rPr>
          <w:rFonts w:ascii="Times" w:hAnsi="Times"/>
          <w:sz w:val="22"/>
          <w:szCs w:val="22"/>
        </w:rPr>
        <w:t xml:space="preserve"> visas, travel authorisations rights of entry and residence, and other permits, as necessary for individuals involved in the </w:t>
      </w:r>
      <w:r w:rsidR="00A869DB" w:rsidRPr="00F84BEF">
        <w:rPr>
          <w:rFonts w:ascii="Times" w:hAnsi="Times"/>
          <w:sz w:val="22"/>
          <w:szCs w:val="22"/>
        </w:rPr>
        <w:t xml:space="preserve">Development </w:t>
      </w:r>
      <w:r w:rsidRPr="00F84BEF">
        <w:rPr>
          <w:rFonts w:ascii="Times" w:hAnsi="Times"/>
          <w:sz w:val="22"/>
          <w:szCs w:val="22"/>
        </w:rPr>
        <w:t xml:space="preserve">Project, their dependants and their personal effects, in accordance with the Laws of Zambia, in a manner that does not adversely affect the implementation of the </w:t>
      </w:r>
      <w:r w:rsidR="00A869DB" w:rsidRPr="00F84BEF">
        <w:rPr>
          <w:rFonts w:ascii="Times" w:hAnsi="Times"/>
          <w:sz w:val="22"/>
          <w:szCs w:val="22"/>
        </w:rPr>
        <w:t xml:space="preserve">Development </w:t>
      </w:r>
      <w:r w:rsidRPr="00F84BEF">
        <w:rPr>
          <w:rFonts w:ascii="Times" w:hAnsi="Times"/>
          <w:sz w:val="22"/>
          <w:szCs w:val="22"/>
        </w:rPr>
        <w:t>Project.  The Government may, in any individual case, decline to grant an application, or expel a person previously admitted, so as to protect its economic and security interests and public health and safety of the Republic of Zambia, as determined by the Government</w:t>
      </w:r>
      <w:bookmarkStart w:id="15" w:name="TOAL4"/>
      <w:bookmarkEnd w:id="15"/>
      <w:r w:rsidRPr="00F84BEF">
        <w:rPr>
          <w:rFonts w:ascii="Times" w:hAnsi="Times"/>
          <w:sz w:val="22"/>
          <w:szCs w:val="22"/>
        </w:rPr>
        <w:t xml:space="preserve"> in accordance with the Immigration and Deportation Act, Chapter 123 of the Laws of Zambia</w:t>
      </w:r>
      <w:r w:rsidRPr="00F84BEF">
        <w:rPr>
          <w:rFonts w:ascii="Times" w:hAnsi="Times"/>
          <w:b/>
          <w:bCs/>
          <w:sz w:val="22"/>
          <w:szCs w:val="22"/>
        </w:rPr>
        <w:t xml:space="preserve"> </w:t>
      </w:r>
      <w:r w:rsidRPr="00F84BEF">
        <w:rPr>
          <w:rFonts w:ascii="Times" w:hAnsi="Times"/>
          <w:sz w:val="22"/>
          <w:szCs w:val="22"/>
        </w:rPr>
        <w:t>or any other relevant law for the time being in force in Zambia</w:t>
      </w:r>
      <w:r w:rsidRPr="00F84BEF">
        <w:rPr>
          <w:rFonts w:ascii="Times" w:hAnsi="Times"/>
          <w:b/>
          <w:bCs/>
          <w:sz w:val="22"/>
          <w:szCs w:val="22"/>
        </w:rPr>
        <w:t>.</w:t>
      </w:r>
      <w:r w:rsidRPr="00F84BEF">
        <w:rPr>
          <w:rFonts w:ascii="Times" w:hAnsi="Times"/>
          <w:sz w:val="22"/>
          <w:szCs w:val="22"/>
        </w:rPr>
        <w:t xml:space="preserve">  In order to facilitate compliance by the Government with this clause prior to any application being lodged with the Government, the Company shall furnish the Government with the names, qualifications and job descriptions of the persons for whom such application/</w:t>
      </w:r>
      <w:proofErr w:type="spellStart"/>
      <w:r w:rsidRPr="00F84BEF">
        <w:rPr>
          <w:rFonts w:ascii="Times" w:hAnsi="Times"/>
          <w:sz w:val="22"/>
          <w:szCs w:val="22"/>
        </w:rPr>
        <w:t>s</w:t>
      </w:r>
      <w:proofErr w:type="spellEnd"/>
      <w:r w:rsidRPr="00F84BEF">
        <w:rPr>
          <w:rFonts w:ascii="Times" w:hAnsi="Times"/>
          <w:sz w:val="22"/>
          <w:szCs w:val="22"/>
        </w:rPr>
        <w:t xml:space="preserve"> are expected to be made </w:t>
      </w:r>
      <w:r w:rsidRPr="00AA29CC">
        <w:rPr>
          <w:rFonts w:ascii="Times New Roman" w:hAnsi="Times New Roman"/>
          <w:sz w:val="22"/>
          <w:szCs w:val="22"/>
        </w:rPr>
        <w:t>and where available, the date or dates by when the appropriate permits will be required;</w:t>
      </w:r>
      <w:r w:rsidR="00AA29CC">
        <w:rPr>
          <w:rFonts w:ascii="Times New Roman" w:hAnsi="Times New Roman"/>
          <w:sz w:val="22"/>
          <w:szCs w:val="22"/>
        </w:rPr>
        <w:t xml:space="preserve"> and</w:t>
      </w:r>
    </w:p>
    <w:p w:rsidR="004D13AE" w:rsidRPr="00AA29CC" w:rsidRDefault="004D13AE" w:rsidP="00AA29CC">
      <w:pPr>
        <w:pStyle w:val="Heading3"/>
        <w:numPr>
          <w:ilvl w:val="0"/>
          <w:numId w:val="0"/>
        </w:numPr>
        <w:tabs>
          <w:tab w:val="num" w:pos="1800"/>
        </w:tabs>
        <w:spacing w:line="360" w:lineRule="auto"/>
        <w:ind w:left="1620" w:hanging="900"/>
        <w:rPr>
          <w:rFonts w:ascii="Times New Roman" w:hAnsi="Times New Roman"/>
          <w:sz w:val="22"/>
          <w:szCs w:val="22"/>
        </w:rPr>
      </w:pPr>
      <w:r w:rsidRPr="00AA29CC">
        <w:rPr>
          <w:rFonts w:ascii="Times New Roman" w:hAnsi="Times New Roman"/>
          <w:sz w:val="22"/>
          <w:szCs w:val="22"/>
        </w:rPr>
        <w:lastRenderedPageBreak/>
        <w:t>5.1.2</w:t>
      </w:r>
      <w:r w:rsidRPr="00AA29CC">
        <w:rPr>
          <w:rFonts w:ascii="Times New Roman" w:hAnsi="Times New Roman"/>
          <w:sz w:val="22"/>
          <w:szCs w:val="22"/>
        </w:rPr>
        <w:tab/>
      </w:r>
      <w:proofErr w:type="gramStart"/>
      <w:r w:rsidRPr="00AA29CC">
        <w:rPr>
          <w:rFonts w:ascii="Times New Roman" w:hAnsi="Times New Roman"/>
          <w:sz w:val="22"/>
          <w:szCs w:val="22"/>
        </w:rPr>
        <w:t>take</w:t>
      </w:r>
      <w:proofErr w:type="gramEnd"/>
      <w:r w:rsidRPr="00AA29CC">
        <w:rPr>
          <w:rFonts w:ascii="Times New Roman" w:hAnsi="Times New Roman"/>
          <w:sz w:val="22"/>
          <w:szCs w:val="22"/>
        </w:rPr>
        <w:t xml:space="preserve"> all actions as are required under this Agreement in a timely manner so as not to cause delay to the implementation of the </w:t>
      </w:r>
      <w:r w:rsidR="00A869DB" w:rsidRPr="00AA29CC">
        <w:rPr>
          <w:rFonts w:ascii="Times New Roman" w:hAnsi="Times New Roman"/>
          <w:sz w:val="22"/>
          <w:szCs w:val="22"/>
        </w:rPr>
        <w:t>Development</w:t>
      </w:r>
      <w:r w:rsidR="00AA29CC">
        <w:rPr>
          <w:rFonts w:ascii="Times New Roman" w:hAnsi="Times New Roman"/>
          <w:sz w:val="22"/>
          <w:szCs w:val="22"/>
        </w:rPr>
        <w:t xml:space="preserve"> Project.</w:t>
      </w:r>
      <w:r w:rsidRPr="00AA29CC">
        <w:rPr>
          <w:rFonts w:ascii="Times New Roman" w:hAnsi="Times New Roman"/>
          <w:sz w:val="22"/>
          <w:szCs w:val="22"/>
        </w:rPr>
        <w:t xml:space="preserve"> </w:t>
      </w:r>
    </w:p>
    <w:p w:rsidR="004D13AE" w:rsidRPr="00AA29CC" w:rsidRDefault="004D13AE" w:rsidP="009A2ED5">
      <w:pPr>
        <w:pStyle w:val="Heading2"/>
        <w:numPr>
          <w:ilvl w:val="1"/>
          <w:numId w:val="16"/>
        </w:numPr>
        <w:tabs>
          <w:tab w:val="num" w:pos="720"/>
        </w:tabs>
        <w:spacing w:line="360" w:lineRule="auto"/>
        <w:ind w:left="720" w:hanging="720"/>
        <w:rPr>
          <w:rFonts w:ascii="Times New Roman" w:hAnsi="Times New Roman"/>
          <w:sz w:val="22"/>
          <w:szCs w:val="22"/>
        </w:rPr>
      </w:pPr>
      <w:r w:rsidRPr="00AA29CC">
        <w:rPr>
          <w:rFonts w:ascii="Times New Roman" w:hAnsi="Times New Roman"/>
          <w:sz w:val="22"/>
          <w:szCs w:val="22"/>
        </w:rPr>
        <w:t xml:space="preserve">The </w:t>
      </w:r>
      <w:r w:rsidR="00761F83">
        <w:rPr>
          <w:rFonts w:ascii="Times" w:hAnsi="Times"/>
          <w:sz w:val="22"/>
          <w:szCs w:val="22"/>
        </w:rPr>
        <w:t xml:space="preserve">Government confirms that there shall be no fiscal terms or tax schedule provided in any investment promotion and protection agreement and that all fiscal matters shall be as provided for in the respective tax codes, the ZDA Act and also as provided for by any authority established by law for the purposes of local government power to impose taxation within the area for which that authority is established and to alter taxation so imposed, in accordance with Article 114 (4) of the Constitution of Zambia. Fiscal matters shall therefore be only cross-referenced in the relevant agreement in order to prevent any attempt to secure fiscal incentives outside the </w:t>
      </w:r>
      <w:r w:rsidR="006E756D">
        <w:rPr>
          <w:rFonts w:ascii="Times" w:hAnsi="Times"/>
          <w:sz w:val="22"/>
          <w:szCs w:val="22"/>
        </w:rPr>
        <w:t>t</w:t>
      </w:r>
      <w:r w:rsidRPr="00AA29CC">
        <w:rPr>
          <w:rFonts w:ascii="Times New Roman" w:hAnsi="Times New Roman"/>
          <w:sz w:val="22"/>
          <w:szCs w:val="22"/>
        </w:rPr>
        <w:t>ax law.</w:t>
      </w:r>
    </w:p>
    <w:p w:rsidR="004D13AE" w:rsidRPr="00F84BEF" w:rsidRDefault="004D13AE" w:rsidP="009A2ED5">
      <w:pPr>
        <w:pStyle w:val="Heading1"/>
        <w:numPr>
          <w:ilvl w:val="0"/>
          <w:numId w:val="7"/>
        </w:numPr>
        <w:tabs>
          <w:tab w:val="clear" w:pos="1440"/>
          <w:tab w:val="num" w:pos="720"/>
        </w:tabs>
        <w:spacing w:line="360" w:lineRule="auto"/>
        <w:ind w:left="900" w:hanging="900"/>
        <w:rPr>
          <w:rFonts w:ascii="Times" w:hAnsi="Times"/>
          <w:sz w:val="22"/>
          <w:szCs w:val="22"/>
        </w:rPr>
      </w:pPr>
      <w:bookmarkStart w:id="16" w:name="_Toc201663230"/>
      <w:bookmarkStart w:id="17" w:name="_Toc458421146"/>
      <w:bookmarkStart w:id="18" w:name="_Toc459717082"/>
      <w:bookmarkStart w:id="19" w:name="_Toc478960969"/>
      <w:bookmarkStart w:id="20" w:name="_Ref478969448"/>
      <w:r w:rsidRPr="00F84BEF">
        <w:rPr>
          <w:rFonts w:ascii="Times" w:hAnsi="Times"/>
          <w:sz w:val="22"/>
          <w:szCs w:val="22"/>
        </w:rPr>
        <w:t>Obligations of Company</w:t>
      </w:r>
      <w:bookmarkEnd w:id="16"/>
      <w:r w:rsidRPr="00F84BEF">
        <w:rPr>
          <w:rFonts w:ascii="Times" w:hAnsi="Times"/>
          <w:sz w:val="22"/>
          <w:szCs w:val="22"/>
        </w:rPr>
        <w:t xml:space="preserve"> </w:t>
      </w:r>
      <w:bookmarkEnd w:id="17"/>
      <w:bookmarkEnd w:id="18"/>
      <w:bookmarkEnd w:id="19"/>
      <w:bookmarkEnd w:id="20"/>
    </w:p>
    <w:p w:rsidR="004D13AE" w:rsidRPr="00F84BEF" w:rsidRDefault="004D13AE" w:rsidP="009A2ED5">
      <w:pPr>
        <w:pStyle w:val="Heading2"/>
        <w:numPr>
          <w:ilvl w:val="1"/>
          <w:numId w:val="17"/>
        </w:numPr>
        <w:tabs>
          <w:tab w:val="num" w:pos="720"/>
        </w:tabs>
        <w:spacing w:line="360" w:lineRule="auto"/>
        <w:ind w:left="0" w:firstLine="0"/>
        <w:rPr>
          <w:rFonts w:ascii="Times" w:hAnsi="Times"/>
          <w:sz w:val="22"/>
          <w:szCs w:val="22"/>
        </w:rPr>
      </w:pPr>
      <w:r w:rsidRPr="00F84BEF">
        <w:rPr>
          <w:rFonts w:ascii="Times" w:hAnsi="Times"/>
          <w:sz w:val="22"/>
          <w:szCs w:val="22"/>
        </w:rPr>
        <w:t>The Company shall:</w:t>
      </w:r>
    </w:p>
    <w:p w:rsidR="004D13AE" w:rsidRPr="00F84BEF" w:rsidRDefault="004D13AE" w:rsidP="009A2ED5">
      <w:pPr>
        <w:pStyle w:val="Heading3"/>
        <w:numPr>
          <w:ilvl w:val="0"/>
          <w:numId w:val="0"/>
        </w:numPr>
        <w:tabs>
          <w:tab w:val="num" w:pos="1800"/>
        </w:tabs>
        <w:spacing w:line="360" w:lineRule="auto"/>
        <w:ind w:left="1620" w:hanging="900"/>
        <w:rPr>
          <w:rFonts w:ascii="Times" w:hAnsi="Times"/>
          <w:sz w:val="22"/>
          <w:szCs w:val="22"/>
        </w:rPr>
      </w:pPr>
      <w:r w:rsidRPr="00F84BEF">
        <w:rPr>
          <w:rFonts w:ascii="Times" w:hAnsi="Times"/>
          <w:sz w:val="22"/>
          <w:szCs w:val="22"/>
        </w:rPr>
        <w:t>6.1.1</w:t>
      </w:r>
      <w:r w:rsidRPr="00F84BEF">
        <w:rPr>
          <w:rFonts w:ascii="Times" w:hAnsi="Times"/>
          <w:sz w:val="22"/>
          <w:szCs w:val="22"/>
        </w:rPr>
        <w:tab/>
      </w:r>
      <w:proofErr w:type="gramStart"/>
      <w:r w:rsidRPr="00F84BEF">
        <w:rPr>
          <w:rFonts w:ascii="Times" w:hAnsi="Times"/>
          <w:sz w:val="22"/>
          <w:szCs w:val="22"/>
        </w:rPr>
        <w:t>comply</w:t>
      </w:r>
      <w:proofErr w:type="gramEnd"/>
      <w:r w:rsidRPr="00F84BEF">
        <w:rPr>
          <w:rFonts w:ascii="Times" w:hAnsi="Times"/>
          <w:sz w:val="22"/>
          <w:szCs w:val="22"/>
        </w:rPr>
        <w:t xml:space="preserve"> with the Laws of Zambia and with this Agreement and shall ensure that it applies for all permits and that it maintains, and complies with the terms and conditions of all such permits at all times.</w:t>
      </w:r>
    </w:p>
    <w:p w:rsidR="004D13AE" w:rsidRPr="00F84BEF" w:rsidRDefault="009A2ED5" w:rsidP="009A2ED5">
      <w:pPr>
        <w:pStyle w:val="Heading3"/>
        <w:numPr>
          <w:ilvl w:val="0"/>
          <w:numId w:val="0"/>
        </w:numPr>
        <w:tabs>
          <w:tab w:val="num" w:pos="1800"/>
        </w:tabs>
        <w:spacing w:line="360" w:lineRule="auto"/>
        <w:ind w:left="1620" w:hanging="900"/>
        <w:rPr>
          <w:rFonts w:ascii="Times" w:hAnsi="Times"/>
          <w:sz w:val="22"/>
          <w:szCs w:val="22"/>
        </w:rPr>
      </w:pPr>
      <w:bookmarkStart w:id="21" w:name="_Ref478969425"/>
      <w:bookmarkStart w:id="22" w:name="_Ref520259821"/>
      <w:r>
        <w:rPr>
          <w:rFonts w:ascii="Times" w:hAnsi="Times"/>
          <w:sz w:val="22"/>
          <w:szCs w:val="22"/>
        </w:rPr>
        <w:t>6.1.2</w:t>
      </w:r>
      <w:r>
        <w:rPr>
          <w:rFonts w:ascii="Times" w:hAnsi="Times"/>
          <w:sz w:val="22"/>
          <w:szCs w:val="22"/>
        </w:rPr>
        <w:tab/>
      </w:r>
      <w:proofErr w:type="gramStart"/>
      <w:r w:rsidR="004D13AE" w:rsidRPr="00F84BEF">
        <w:rPr>
          <w:rFonts w:ascii="Times" w:hAnsi="Times"/>
          <w:sz w:val="22"/>
          <w:szCs w:val="22"/>
        </w:rPr>
        <w:t>undertake</w:t>
      </w:r>
      <w:proofErr w:type="gramEnd"/>
      <w:r w:rsidR="004D13AE" w:rsidRPr="00F84BEF">
        <w:rPr>
          <w:rFonts w:ascii="Times" w:hAnsi="Times"/>
          <w:sz w:val="22"/>
          <w:szCs w:val="22"/>
        </w:rPr>
        <w:t xml:space="preserve"> the </w:t>
      </w:r>
      <w:r w:rsidR="00A869DB" w:rsidRPr="00F84BEF">
        <w:rPr>
          <w:rFonts w:ascii="Times" w:hAnsi="Times"/>
          <w:sz w:val="22"/>
          <w:szCs w:val="22"/>
        </w:rPr>
        <w:t>Development</w:t>
      </w:r>
      <w:r w:rsidR="004D13AE" w:rsidRPr="00F84BEF">
        <w:rPr>
          <w:rFonts w:ascii="Times" w:hAnsi="Times"/>
          <w:sz w:val="22"/>
          <w:szCs w:val="22"/>
        </w:rPr>
        <w:t xml:space="preserve"> Project </w:t>
      </w:r>
      <w:bookmarkEnd w:id="21"/>
      <w:r w:rsidR="004D13AE" w:rsidRPr="00F84BEF">
        <w:rPr>
          <w:rFonts w:ascii="Times" w:hAnsi="Times"/>
          <w:sz w:val="22"/>
          <w:szCs w:val="22"/>
        </w:rPr>
        <w:t>and pursuant to this, the Company shall:</w:t>
      </w:r>
      <w:bookmarkEnd w:id="22"/>
    </w:p>
    <w:p w:rsidR="004D13AE" w:rsidRPr="00F84BEF" w:rsidRDefault="004D13AE" w:rsidP="009A2ED5">
      <w:pPr>
        <w:pStyle w:val="GB1"/>
        <w:numPr>
          <w:ilvl w:val="0"/>
          <w:numId w:val="0"/>
        </w:numPr>
        <w:ind w:left="2700" w:hanging="1080"/>
        <w:rPr>
          <w:rFonts w:ascii="Times" w:hAnsi="Times"/>
          <w:szCs w:val="22"/>
        </w:rPr>
      </w:pPr>
      <w:r w:rsidRPr="00F84BEF">
        <w:rPr>
          <w:rFonts w:ascii="Times" w:hAnsi="Times"/>
          <w:szCs w:val="22"/>
        </w:rPr>
        <w:t>6.1.2.1</w:t>
      </w:r>
      <w:r w:rsidRPr="00F84BEF">
        <w:rPr>
          <w:rFonts w:ascii="Times" w:hAnsi="Times"/>
          <w:szCs w:val="22"/>
        </w:rPr>
        <w:tab/>
      </w:r>
      <w:proofErr w:type="gramStart"/>
      <w:r w:rsidRPr="00F84BEF">
        <w:rPr>
          <w:rFonts w:ascii="Times" w:hAnsi="Times"/>
          <w:szCs w:val="22"/>
        </w:rPr>
        <w:t>adhere</w:t>
      </w:r>
      <w:proofErr w:type="gramEnd"/>
      <w:r w:rsidRPr="00F84BEF">
        <w:rPr>
          <w:rFonts w:ascii="Times" w:hAnsi="Times"/>
          <w:szCs w:val="22"/>
        </w:rPr>
        <w:t xml:space="preserve"> to and observe at all times </w:t>
      </w:r>
      <w:r w:rsidRPr="00F84BEF">
        <w:rPr>
          <w:rFonts w:ascii="Times" w:hAnsi="Times"/>
          <w:bCs/>
          <w:iCs/>
          <w:szCs w:val="22"/>
        </w:rPr>
        <w:t>laws and regulation, including</w:t>
      </w:r>
      <w:r w:rsidRPr="00F84BEF">
        <w:rPr>
          <w:rFonts w:ascii="Times" w:hAnsi="Times"/>
          <w:szCs w:val="22"/>
        </w:rPr>
        <w:t xml:space="preserve"> standards and practices concerning the protection of health and safety and the environment which are in force </w:t>
      </w:r>
      <w:r w:rsidRPr="00F84BEF">
        <w:rPr>
          <w:rFonts w:ascii="Times" w:hAnsi="Times"/>
          <w:bCs/>
          <w:iCs/>
          <w:szCs w:val="22"/>
        </w:rPr>
        <w:t>from time to time</w:t>
      </w:r>
      <w:r w:rsidRPr="00F84BEF">
        <w:rPr>
          <w:rFonts w:ascii="Times" w:hAnsi="Times"/>
          <w:szCs w:val="22"/>
        </w:rPr>
        <w:t xml:space="preserve">; </w:t>
      </w:r>
    </w:p>
    <w:p w:rsidR="004D13AE" w:rsidRPr="00F84BEF" w:rsidRDefault="004D13AE" w:rsidP="009A2ED5">
      <w:pPr>
        <w:pStyle w:val="GB1"/>
        <w:numPr>
          <w:ilvl w:val="0"/>
          <w:numId w:val="0"/>
        </w:numPr>
        <w:ind w:left="2700" w:hanging="1080"/>
        <w:rPr>
          <w:rFonts w:ascii="Times" w:hAnsi="Times"/>
          <w:bCs/>
          <w:iCs/>
          <w:szCs w:val="22"/>
        </w:rPr>
      </w:pPr>
      <w:r w:rsidRPr="00F84BEF">
        <w:rPr>
          <w:rFonts w:ascii="Times" w:hAnsi="Times"/>
          <w:szCs w:val="22"/>
        </w:rPr>
        <w:t>6.1.2.2</w:t>
      </w:r>
      <w:r w:rsidRPr="00F84BEF">
        <w:rPr>
          <w:rFonts w:ascii="Times" w:hAnsi="Times"/>
          <w:szCs w:val="22"/>
        </w:rPr>
        <w:tab/>
      </w:r>
      <w:proofErr w:type="gramStart"/>
      <w:r w:rsidRPr="00F84BEF">
        <w:rPr>
          <w:rFonts w:ascii="Times" w:hAnsi="Times"/>
          <w:szCs w:val="22"/>
        </w:rPr>
        <w:t>employ</w:t>
      </w:r>
      <w:proofErr w:type="gramEnd"/>
      <w:r w:rsidRPr="00F84BEF">
        <w:rPr>
          <w:rFonts w:ascii="Times" w:hAnsi="Times"/>
          <w:szCs w:val="22"/>
        </w:rPr>
        <w:t xml:space="preserve"> Zambian Nationals who are suitably and appropriately qualified and experienced to undertake the relevant task and to transfer relevant skills to Zambian employees. </w:t>
      </w:r>
      <w:r w:rsidRPr="00F84BEF">
        <w:rPr>
          <w:rFonts w:ascii="Times" w:hAnsi="Times"/>
          <w:bCs/>
          <w:iCs/>
          <w:szCs w:val="22"/>
        </w:rPr>
        <w:t>The Company shall observe labour laws on employment and engagement practices and undertake to continue to operate within the provisions of the labour laws.</w:t>
      </w:r>
    </w:p>
    <w:p w:rsidR="004D13AE" w:rsidRPr="00F84BEF" w:rsidRDefault="004D13AE" w:rsidP="009A2ED5">
      <w:pPr>
        <w:pStyle w:val="GB1"/>
        <w:numPr>
          <w:ilvl w:val="0"/>
          <w:numId w:val="0"/>
        </w:numPr>
        <w:ind w:left="2700" w:hanging="1080"/>
        <w:rPr>
          <w:rFonts w:ascii="Times" w:hAnsi="Times"/>
          <w:szCs w:val="22"/>
        </w:rPr>
      </w:pPr>
      <w:r w:rsidRPr="00F84BEF">
        <w:rPr>
          <w:rFonts w:ascii="Times" w:hAnsi="Times"/>
          <w:kern w:val="2"/>
          <w:szCs w:val="22"/>
        </w:rPr>
        <w:t>6.1.2.3</w:t>
      </w:r>
      <w:r w:rsidRPr="00F84BEF">
        <w:rPr>
          <w:rFonts w:ascii="Times" w:hAnsi="Times"/>
          <w:kern w:val="2"/>
          <w:szCs w:val="22"/>
        </w:rPr>
        <w:tab/>
        <w:t xml:space="preserve">support the Local Business Development Programme attached hereto as </w:t>
      </w:r>
      <w:r w:rsidRPr="00F84BEF">
        <w:rPr>
          <w:rFonts w:ascii="Times" w:hAnsi="Times"/>
          <w:bCs/>
          <w:kern w:val="2"/>
          <w:szCs w:val="22"/>
        </w:rPr>
        <w:t>Annexure II</w:t>
      </w:r>
      <w:r w:rsidRPr="00F84BEF">
        <w:rPr>
          <w:rFonts w:ascii="Times" w:hAnsi="Times"/>
          <w:kern w:val="2"/>
          <w:szCs w:val="22"/>
        </w:rPr>
        <w:t xml:space="preserve"> with a view to encouraging and assisting businesses within Zambia with a particular emphasis on businesses directly or indirectly majority owned by Zambian citizens within the content of the Local Business Development Programme; and</w:t>
      </w:r>
    </w:p>
    <w:p w:rsidR="004D13AE" w:rsidRPr="00F84BEF" w:rsidRDefault="004D13AE" w:rsidP="009A2ED5">
      <w:pPr>
        <w:pStyle w:val="GB1"/>
        <w:numPr>
          <w:ilvl w:val="0"/>
          <w:numId w:val="0"/>
        </w:numPr>
        <w:ind w:left="2700" w:hanging="1080"/>
        <w:rPr>
          <w:rFonts w:ascii="Times" w:hAnsi="Times"/>
          <w:szCs w:val="22"/>
        </w:rPr>
      </w:pPr>
      <w:r w:rsidRPr="00F84BEF">
        <w:rPr>
          <w:rFonts w:ascii="Times" w:hAnsi="Times"/>
          <w:kern w:val="2"/>
          <w:szCs w:val="22"/>
        </w:rPr>
        <w:lastRenderedPageBreak/>
        <w:t>6.1.2.4</w:t>
      </w:r>
      <w:r w:rsidRPr="00F84BEF">
        <w:rPr>
          <w:rFonts w:ascii="Times" w:hAnsi="Times"/>
          <w:kern w:val="2"/>
          <w:szCs w:val="22"/>
        </w:rPr>
        <w:tab/>
      </w:r>
      <w:proofErr w:type="gramStart"/>
      <w:r w:rsidRPr="00F84BEF">
        <w:rPr>
          <w:rFonts w:ascii="Times" w:hAnsi="Times"/>
          <w:kern w:val="2"/>
          <w:szCs w:val="22"/>
        </w:rPr>
        <w:t>inform</w:t>
      </w:r>
      <w:proofErr w:type="gramEnd"/>
      <w:r w:rsidRPr="00F84BEF">
        <w:rPr>
          <w:rFonts w:ascii="Times" w:hAnsi="Times"/>
          <w:kern w:val="2"/>
          <w:szCs w:val="22"/>
        </w:rPr>
        <w:t xml:space="preserve"> the Government on the </w:t>
      </w:r>
      <w:r w:rsidRPr="00F84BEF">
        <w:rPr>
          <w:rFonts w:ascii="Times" w:hAnsi="Times"/>
          <w:szCs w:val="22"/>
        </w:rPr>
        <w:t>implementation</w:t>
      </w:r>
      <w:r w:rsidRPr="00F84BEF">
        <w:rPr>
          <w:rFonts w:ascii="Times" w:hAnsi="Times"/>
          <w:kern w:val="2"/>
          <w:szCs w:val="22"/>
        </w:rPr>
        <w:t xml:space="preserve"> and results of the Local Business Development Plan through the annual submission of progress </w:t>
      </w:r>
      <w:r w:rsidRPr="00F84BEF">
        <w:rPr>
          <w:rFonts w:ascii="Times" w:hAnsi="Times"/>
          <w:szCs w:val="22"/>
        </w:rPr>
        <w:t xml:space="preserve">reports during the period of the </w:t>
      </w:r>
      <w:r w:rsidR="00A869DB" w:rsidRPr="00F84BEF">
        <w:rPr>
          <w:rFonts w:ascii="Times" w:hAnsi="Times"/>
          <w:szCs w:val="22"/>
        </w:rPr>
        <w:t>Development</w:t>
      </w:r>
      <w:r w:rsidRPr="00F84BEF">
        <w:rPr>
          <w:rFonts w:ascii="Times" w:hAnsi="Times"/>
          <w:szCs w:val="22"/>
        </w:rPr>
        <w:t xml:space="preserve"> Project not later than 30</w:t>
      </w:r>
      <w:r w:rsidRPr="00F84BEF">
        <w:rPr>
          <w:rFonts w:ascii="Times" w:hAnsi="Times"/>
          <w:szCs w:val="22"/>
          <w:vertAlign w:val="superscript"/>
        </w:rPr>
        <w:t>th</w:t>
      </w:r>
      <w:r w:rsidRPr="00F84BEF">
        <w:rPr>
          <w:rFonts w:ascii="Times" w:hAnsi="Times"/>
          <w:szCs w:val="22"/>
        </w:rPr>
        <w:t xml:space="preserve"> January of the following year.</w:t>
      </w:r>
    </w:p>
    <w:p w:rsidR="004D13AE" w:rsidRPr="00F84BEF" w:rsidRDefault="009A2ED5" w:rsidP="009A2ED5">
      <w:pPr>
        <w:pStyle w:val="Heading2"/>
        <w:numPr>
          <w:ilvl w:val="1"/>
          <w:numId w:val="17"/>
        </w:numPr>
        <w:tabs>
          <w:tab w:val="num" w:pos="720"/>
        </w:tabs>
        <w:spacing w:line="360" w:lineRule="auto"/>
        <w:ind w:left="720" w:hanging="720"/>
        <w:rPr>
          <w:rFonts w:ascii="Times" w:hAnsi="Times"/>
          <w:sz w:val="22"/>
          <w:szCs w:val="22"/>
        </w:rPr>
      </w:pPr>
      <w:bookmarkStart w:id="23" w:name="_Ref519541934"/>
      <w:bookmarkStart w:id="24" w:name="_Ref520259495"/>
      <w:r>
        <w:rPr>
          <w:rFonts w:ascii="Times" w:hAnsi="Times"/>
          <w:sz w:val="22"/>
          <w:szCs w:val="22"/>
        </w:rPr>
        <w:t>T</w:t>
      </w:r>
      <w:r w:rsidR="004D13AE" w:rsidRPr="00F84BEF">
        <w:rPr>
          <w:rFonts w:ascii="Times" w:hAnsi="Times"/>
          <w:sz w:val="22"/>
          <w:szCs w:val="22"/>
        </w:rPr>
        <w:t xml:space="preserve">he Company shall make or cause to be made, in a timely fashion, all applications (whether initial or renewal applications) for permits in the prescribed form and with the prescribed fee. The information supplied by the Company in the applications shall be complete and accurate and shall satisfy the substantive and procedural requirements of the applicable Laws of Zambia.  </w:t>
      </w:r>
      <w:bookmarkStart w:id="25" w:name="_Ref478969466"/>
      <w:bookmarkEnd w:id="23"/>
      <w:bookmarkEnd w:id="24"/>
    </w:p>
    <w:p w:rsidR="004D13AE" w:rsidRPr="00F84BEF" w:rsidRDefault="004D13AE" w:rsidP="009A2ED5">
      <w:pPr>
        <w:pStyle w:val="Heading2"/>
        <w:numPr>
          <w:ilvl w:val="1"/>
          <w:numId w:val="17"/>
        </w:numPr>
        <w:tabs>
          <w:tab w:val="num" w:pos="720"/>
        </w:tabs>
        <w:spacing w:line="360" w:lineRule="auto"/>
        <w:ind w:left="720" w:hanging="720"/>
        <w:rPr>
          <w:rFonts w:ascii="Times" w:hAnsi="Times"/>
          <w:sz w:val="22"/>
          <w:szCs w:val="22"/>
        </w:rPr>
      </w:pPr>
      <w:r w:rsidRPr="00F84BEF">
        <w:rPr>
          <w:rFonts w:ascii="Times" w:hAnsi="Times"/>
          <w:sz w:val="22"/>
          <w:szCs w:val="22"/>
        </w:rPr>
        <w:t xml:space="preserve">During the term, the Company shall afford and facilitate access by Government Representatives to all elements of the </w:t>
      </w:r>
      <w:r w:rsidR="00A869DB" w:rsidRPr="00F84BEF">
        <w:rPr>
          <w:rFonts w:ascii="Times" w:hAnsi="Times"/>
          <w:sz w:val="22"/>
          <w:szCs w:val="22"/>
        </w:rPr>
        <w:t>Development</w:t>
      </w:r>
      <w:r w:rsidRPr="00F84BEF">
        <w:rPr>
          <w:rFonts w:ascii="Times" w:hAnsi="Times"/>
          <w:sz w:val="22"/>
          <w:szCs w:val="22"/>
        </w:rPr>
        <w:t xml:space="preserve"> Project being carried on in the </w:t>
      </w:r>
      <w:smartTag w:uri="urn:schemas-microsoft-com:office:smarttags" w:element="place">
        <w:smartTag w:uri="urn:schemas-microsoft-com:office:smarttags" w:element="PlaceType">
          <w:r w:rsidRPr="00F84BEF">
            <w:rPr>
              <w:rFonts w:ascii="Times" w:hAnsi="Times"/>
              <w:sz w:val="22"/>
              <w:szCs w:val="22"/>
            </w:rPr>
            <w:t>Republic</w:t>
          </w:r>
        </w:smartTag>
        <w:r w:rsidRPr="00F84BEF">
          <w:rPr>
            <w:rFonts w:ascii="Times" w:hAnsi="Times"/>
            <w:sz w:val="22"/>
            <w:szCs w:val="22"/>
          </w:rPr>
          <w:t xml:space="preserve"> of </w:t>
        </w:r>
        <w:smartTag w:uri="urn:schemas-microsoft-com:office:smarttags" w:element="PlaceName">
          <w:r w:rsidRPr="00F84BEF">
            <w:rPr>
              <w:rFonts w:ascii="Times" w:hAnsi="Times"/>
              <w:sz w:val="22"/>
              <w:szCs w:val="22"/>
            </w:rPr>
            <w:t>Zambia</w:t>
          </w:r>
        </w:smartTag>
      </w:smartTag>
      <w:r w:rsidRPr="00F84BEF">
        <w:rPr>
          <w:rFonts w:ascii="Times" w:hAnsi="Times"/>
          <w:sz w:val="22"/>
          <w:szCs w:val="22"/>
        </w:rPr>
        <w:t xml:space="preserve"> for the purpose of allowing such Government Representatives to observe and inspect the implementation of the </w:t>
      </w:r>
      <w:r w:rsidR="00A869DB" w:rsidRPr="00F84BEF">
        <w:rPr>
          <w:rFonts w:ascii="Times" w:hAnsi="Times"/>
          <w:sz w:val="22"/>
          <w:szCs w:val="22"/>
        </w:rPr>
        <w:t>Development</w:t>
      </w:r>
      <w:r w:rsidRPr="00F84BEF">
        <w:rPr>
          <w:rFonts w:ascii="Times" w:hAnsi="Times"/>
          <w:sz w:val="22"/>
          <w:szCs w:val="22"/>
        </w:rPr>
        <w:t xml:space="preserve"> Project on behalf of the Government; </w:t>
      </w:r>
    </w:p>
    <w:bookmarkEnd w:id="25"/>
    <w:p w:rsidR="004D13AE" w:rsidRPr="00F84BEF" w:rsidRDefault="004D13AE" w:rsidP="009A2ED5">
      <w:pPr>
        <w:pStyle w:val="Heading2"/>
        <w:numPr>
          <w:ilvl w:val="1"/>
          <w:numId w:val="17"/>
        </w:numPr>
        <w:tabs>
          <w:tab w:val="num" w:pos="720"/>
        </w:tabs>
        <w:spacing w:line="360" w:lineRule="auto"/>
        <w:ind w:left="720" w:hanging="720"/>
        <w:rPr>
          <w:rFonts w:ascii="Times" w:hAnsi="Times"/>
          <w:sz w:val="22"/>
          <w:szCs w:val="22"/>
        </w:rPr>
      </w:pPr>
      <w:r w:rsidRPr="00F84BEF">
        <w:rPr>
          <w:rFonts w:ascii="Times" w:hAnsi="Times"/>
          <w:sz w:val="22"/>
          <w:szCs w:val="22"/>
        </w:rPr>
        <w:t xml:space="preserve">The Company will promptly provide full details to the Designated Agency of all environmental tests, environmental impact assessments and studies carried out in relation to the </w:t>
      </w:r>
      <w:r w:rsidR="00A869DB" w:rsidRPr="00F84BEF">
        <w:rPr>
          <w:rFonts w:ascii="Times" w:hAnsi="Times"/>
          <w:sz w:val="22"/>
          <w:szCs w:val="22"/>
        </w:rPr>
        <w:t>Development</w:t>
      </w:r>
      <w:r w:rsidRPr="00F84BEF">
        <w:rPr>
          <w:rFonts w:ascii="Times" w:hAnsi="Times"/>
          <w:b/>
          <w:sz w:val="22"/>
          <w:szCs w:val="22"/>
        </w:rPr>
        <w:t xml:space="preserve"> </w:t>
      </w:r>
      <w:r w:rsidRPr="00F84BEF">
        <w:rPr>
          <w:rFonts w:ascii="Times" w:hAnsi="Times"/>
          <w:sz w:val="22"/>
          <w:szCs w:val="22"/>
        </w:rPr>
        <w:t>Project in accordance with the applicable Environmental Regulations; and</w:t>
      </w:r>
    </w:p>
    <w:p w:rsidR="004D13AE" w:rsidRPr="00F84BEF" w:rsidRDefault="009A2ED5" w:rsidP="009A2ED5">
      <w:pPr>
        <w:pStyle w:val="Heading2"/>
        <w:numPr>
          <w:ilvl w:val="1"/>
          <w:numId w:val="17"/>
        </w:numPr>
        <w:tabs>
          <w:tab w:val="num" w:pos="720"/>
        </w:tabs>
        <w:spacing w:line="360" w:lineRule="auto"/>
        <w:ind w:left="720" w:hanging="720"/>
        <w:rPr>
          <w:rFonts w:ascii="Times" w:hAnsi="Times"/>
          <w:sz w:val="22"/>
          <w:szCs w:val="22"/>
        </w:rPr>
      </w:pPr>
      <w:r>
        <w:rPr>
          <w:rFonts w:ascii="Times" w:hAnsi="Times"/>
          <w:sz w:val="22"/>
          <w:szCs w:val="22"/>
        </w:rPr>
        <w:t>T</w:t>
      </w:r>
      <w:r w:rsidR="004D13AE" w:rsidRPr="00F84BEF">
        <w:rPr>
          <w:rFonts w:ascii="Times" w:hAnsi="Times"/>
          <w:sz w:val="22"/>
          <w:szCs w:val="22"/>
        </w:rPr>
        <w:t xml:space="preserve">he Company shall be solely responsible for the economic and technical feasibility, operational capacity and reliability of the </w:t>
      </w:r>
      <w:r w:rsidR="00A869DB" w:rsidRPr="00F84BEF">
        <w:rPr>
          <w:rFonts w:ascii="Times" w:hAnsi="Times"/>
          <w:sz w:val="22"/>
          <w:szCs w:val="22"/>
        </w:rPr>
        <w:t>Development</w:t>
      </w:r>
      <w:r w:rsidR="004D13AE" w:rsidRPr="00F84BEF">
        <w:rPr>
          <w:rFonts w:ascii="Times" w:hAnsi="Times"/>
          <w:sz w:val="22"/>
          <w:szCs w:val="22"/>
        </w:rPr>
        <w:t xml:space="preserve"> Project.</w:t>
      </w:r>
    </w:p>
    <w:p w:rsidR="004D13AE" w:rsidRPr="00F84BEF" w:rsidRDefault="004D13AE" w:rsidP="009A2ED5">
      <w:pPr>
        <w:pStyle w:val="Heading1"/>
        <w:numPr>
          <w:ilvl w:val="0"/>
          <w:numId w:val="7"/>
        </w:numPr>
        <w:tabs>
          <w:tab w:val="clear" w:pos="1440"/>
          <w:tab w:val="num" w:pos="720"/>
        </w:tabs>
        <w:spacing w:line="360" w:lineRule="auto"/>
        <w:ind w:left="900" w:hanging="900"/>
        <w:rPr>
          <w:rFonts w:ascii="Times" w:hAnsi="Times"/>
          <w:sz w:val="22"/>
          <w:szCs w:val="22"/>
        </w:rPr>
      </w:pPr>
      <w:bookmarkStart w:id="26" w:name="_Toc201663231"/>
      <w:r w:rsidRPr="00F84BEF">
        <w:rPr>
          <w:rFonts w:ascii="Times" w:hAnsi="Times"/>
          <w:sz w:val="22"/>
          <w:szCs w:val="22"/>
        </w:rPr>
        <w:t>Insurance</w:t>
      </w:r>
      <w:bookmarkEnd w:id="26"/>
    </w:p>
    <w:p w:rsidR="004D13AE" w:rsidRPr="00F84BEF" w:rsidRDefault="004D13AE" w:rsidP="000722FF">
      <w:pPr>
        <w:pStyle w:val="Heading2"/>
        <w:numPr>
          <w:ilvl w:val="1"/>
          <w:numId w:val="18"/>
        </w:numPr>
        <w:tabs>
          <w:tab w:val="num" w:pos="720"/>
        </w:tabs>
        <w:spacing w:line="360" w:lineRule="auto"/>
        <w:ind w:left="720" w:hanging="720"/>
        <w:rPr>
          <w:rFonts w:ascii="Times" w:hAnsi="Times"/>
          <w:sz w:val="22"/>
          <w:szCs w:val="22"/>
        </w:rPr>
      </w:pPr>
      <w:r w:rsidRPr="00F84BEF">
        <w:rPr>
          <w:rFonts w:ascii="Times" w:hAnsi="Times"/>
          <w:sz w:val="22"/>
          <w:szCs w:val="22"/>
        </w:rPr>
        <w:t xml:space="preserve">The Company shall take out and maintain in full force and effect throughout the term such insurance policies and </w:t>
      </w:r>
      <w:proofErr w:type="spellStart"/>
      <w:r w:rsidRPr="00F84BEF">
        <w:rPr>
          <w:rFonts w:ascii="Times" w:hAnsi="Times"/>
          <w:sz w:val="22"/>
          <w:szCs w:val="22"/>
        </w:rPr>
        <w:t>coverages</w:t>
      </w:r>
      <w:proofErr w:type="spellEnd"/>
      <w:r w:rsidRPr="00F84BEF">
        <w:rPr>
          <w:rFonts w:ascii="Times" w:hAnsi="Times"/>
          <w:sz w:val="22"/>
          <w:szCs w:val="22"/>
        </w:rPr>
        <w:t xml:space="preserve"> with respect to the project assets and otherwise in respect of its obligations under this Agreement with financially strong and reputable underwriters or insurance companies to such extent and against such risks as prudent companies engaged in businesses similar to those of the Company normally insure.</w:t>
      </w:r>
    </w:p>
    <w:p w:rsidR="004D13AE" w:rsidRPr="00F84BEF" w:rsidRDefault="004D13AE" w:rsidP="000722FF">
      <w:pPr>
        <w:pStyle w:val="Heading2"/>
        <w:numPr>
          <w:ilvl w:val="1"/>
          <w:numId w:val="18"/>
        </w:numPr>
        <w:tabs>
          <w:tab w:val="num" w:pos="720"/>
        </w:tabs>
        <w:spacing w:line="360" w:lineRule="auto"/>
        <w:ind w:left="720" w:hanging="720"/>
        <w:rPr>
          <w:rFonts w:ascii="Times" w:hAnsi="Times"/>
          <w:sz w:val="22"/>
          <w:szCs w:val="22"/>
        </w:rPr>
      </w:pPr>
      <w:r w:rsidRPr="00F84BEF">
        <w:rPr>
          <w:rFonts w:ascii="Times" w:hAnsi="Times"/>
          <w:sz w:val="22"/>
          <w:szCs w:val="22"/>
        </w:rPr>
        <w:t>The Company shall provide to the Govern</w:t>
      </w:r>
      <w:r w:rsidR="00053548">
        <w:rPr>
          <w:rFonts w:ascii="Times" w:hAnsi="Times"/>
          <w:sz w:val="22"/>
          <w:szCs w:val="22"/>
        </w:rPr>
        <w:t xml:space="preserve">ment from time to time and </w:t>
      </w:r>
      <w:r w:rsidRPr="00F84BEF">
        <w:rPr>
          <w:rFonts w:ascii="Times" w:hAnsi="Times"/>
          <w:sz w:val="22"/>
          <w:szCs w:val="22"/>
        </w:rPr>
        <w:t>upon request certificates evidencing that the insurance policies are at all times in full force and effect.</w:t>
      </w:r>
    </w:p>
    <w:p w:rsidR="004D13AE" w:rsidRPr="00F84BEF" w:rsidRDefault="004D13AE" w:rsidP="000722FF">
      <w:pPr>
        <w:pStyle w:val="Heading2"/>
        <w:numPr>
          <w:ilvl w:val="1"/>
          <w:numId w:val="18"/>
        </w:numPr>
        <w:tabs>
          <w:tab w:val="num" w:pos="720"/>
        </w:tabs>
        <w:spacing w:line="360" w:lineRule="auto"/>
        <w:ind w:left="720" w:hanging="720"/>
        <w:rPr>
          <w:rFonts w:ascii="Times" w:hAnsi="Times"/>
          <w:sz w:val="22"/>
          <w:szCs w:val="22"/>
        </w:rPr>
      </w:pPr>
      <w:r w:rsidRPr="00F84BEF">
        <w:rPr>
          <w:rFonts w:ascii="Times" w:hAnsi="Times"/>
          <w:sz w:val="22"/>
          <w:szCs w:val="22"/>
        </w:rPr>
        <w:t xml:space="preserve">All insurance proceeds received under any physical damage policy shall be applied to repair, reinstate and replace each part or parts of the project assets in respect of which the proceeds were received to at least the condition they were immediately preceding the physical damage. </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27" w:name="_Toc201663232"/>
      <w:r w:rsidRPr="00F84BEF">
        <w:rPr>
          <w:rFonts w:ascii="Times" w:hAnsi="Times"/>
          <w:sz w:val="22"/>
          <w:szCs w:val="22"/>
        </w:rPr>
        <w:lastRenderedPageBreak/>
        <w:t>Incentives under ZDA Act</w:t>
      </w:r>
      <w:bookmarkEnd w:id="27"/>
    </w:p>
    <w:p w:rsidR="004D13AE" w:rsidRPr="00F84BEF" w:rsidRDefault="004D13AE" w:rsidP="000722FF">
      <w:pPr>
        <w:pStyle w:val="Heading2"/>
        <w:numPr>
          <w:ilvl w:val="1"/>
          <w:numId w:val="32"/>
        </w:numPr>
        <w:tabs>
          <w:tab w:val="clear" w:pos="360"/>
          <w:tab w:val="num" w:pos="720"/>
        </w:tabs>
        <w:spacing w:line="360" w:lineRule="auto"/>
        <w:ind w:left="720" w:hanging="720"/>
        <w:rPr>
          <w:rFonts w:ascii="Times" w:hAnsi="Times"/>
          <w:sz w:val="22"/>
          <w:szCs w:val="22"/>
        </w:rPr>
      </w:pPr>
      <w:r w:rsidRPr="00F84BEF">
        <w:rPr>
          <w:rFonts w:ascii="Times" w:hAnsi="Times"/>
          <w:sz w:val="22"/>
          <w:szCs w:val="22"/>
        </w:rPr>
        <w:t xml:space="preserve">The </w:t>
      </w:r>
      <w:r w:rsidR="00235BA4">
        <w:rPr>
          <w:rFonts w:ascii="Times" w:hAnsi="Times"/>
          <w:sz w:val="22"/>
        </w:rPr>
        <w:t xml:space="preserve">Company shall apply for and be entitled to all applicable incentives under the ZDA Act for the stability period. Qualification for such incentives shall be assessed in accordance with the ZDA Act.  </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28" w:name="_Toc201663233"/>
      <w:r w:rsidRPr="00F84BEF">
        <w:rPr>
          <w:rFonts w:ascii="Times" w:hAnsi="Times"/>
          <w:sz w:val="22"/>
          <w:szCs w:val="22"/>
        </w:rPr>
        <w:t>Reporting</w:t>
      </w:r>
      <w:bookmarkEnd w:id="28"/>
    </w:p>
    <w:p w:rsidR="004D13AE" w:rsidRPr="00F84BEF" w:rsidRDefault="004D13AE" w:rsidP="000722FF">
      <w:pPr>
        <w:pStyle w:val="Heading2"/>
        <w:numPr>
          <w:ilvl w:val="1"/>
          <w:numId w:val="33"/>
        </w:numPr>
        <w:tabs>
          <w:tab w:val="clear" w:pos="360"/>
          <w:tab w:val="num" w:pos="720"/>
        </w:tabs>
        <w:spacing w:line="360" w:lineRule="auto"/>
        <w:ind w:left="720" w:hanging="720"/>
        <w:rPr>
          <w:rFonts w:ascii="Times" w:hAnsi="Times"/>
          <w:sz w:val="22"/>
          <w:szCs w:val="22"/>
        </w:rPr>
      </w:pPr>
      <w:bookmarkStart w:id="29" w:name="_Ref520130654"/>
      <w:r w:rsidRPr="00F84BEF">
        <w:rPr>
          <w:rFonts w:ascii="Times" w:hAnsi="Times"/>
          <w:sz w:val="22"/>
          <w:szCs w:val="22"/>
        </w:rPr>
        <w:t>The Company shall perform its obligations under and observe all th</w:t>
      </w:r>
      <w:r w:rsidR="00F84BEF">
        <w:rPr>
          <w:rFonts w:ascii="Times" w:hAnsi="Times"/>
          <w:sz w:val="22"/>
          <w:szCs w:val="22"/>
        </w:rPr>
        <w:t xml:space="preserve">e </w:t>
      </w:r>
      <w:r w:rsidRPr="00F84BEF">
        <w:rPr>
          <w:rFonts w:ascii="Times" w:hAnsi="Times"/>
          <w:sz w:val="22"/>
          <w:szCs w:val="22"/>
        </w:rPr>
        <w:t>terms of the project documents to which it is a Party and shall not:</w:t>
      </w:r>
    </w:p>
    <w:p w:rsidR="004D13AE" w:rsidRPr="00F84BEF" w:rsidRDefault="004D13AE" w:rsidP="000722FF">
      <w:pPr>
        <w:pStyle w:val="Heading2"/>
        <w:numPr>
          <w:ilvl w:val="2"/>
          <w:numId w:val="33"/>
        </w:numPr>
        <w:tabs>
          <w:tab w:val="clear" w:pos="720"/>
          <w:tab w:val="num" w:pos="1440"/>
        </w:tabs>
        <w:spacing w:line="360" w:lineRule="auto"/>
        <w:ind w:firstLine="0"/>
        <w:rPr>
          <w:rFonts w:ascii="Times" w:hAnsi="Times"/>
          <w:sz w:val="22"/>
          <w:szCs w:val="22"/>
        </w:rPr>
      </w:pPr>
      <w:proofErr w:type="gramStart"/>
      <w:r w:rsidRPr="00F84BEF">
        <w:rPr>
          <w:rFonts w:ascii="Times" w:hAnsi="Times"/>
          <w:sz w:val="22"/>
          <w:szCs w:val="22"/>
        </w:rPr>
        <w:t>terminate</w:t>
      </w:r>
      <w:proofErr w:type="gramEnd"/>
      <w:r w:rsidRPr="00F84BEF">
        <w:rPr>
          <w:rFonts w:ascii="Times" w:hAnsi="Times"/>
          <w:sz w:val="22"/>
          <w:szCs w:val="22"/>
        </w:rPr>
        <w:t xml:space="preserve"> or permit the termination of any project document to which it is a Party;</w:t>
      </w:r>
    </w:p>
    <w:p w:rsidR="004D13AE" w:rsidRPr="00F84BEF" w:rsidRDefault="004D13AE" w:rsidP="000722FF">
      <w:pPr>
        <w:pStyle w:val="Heading2"/>
        <w:numPr>
          <w:ilvl w:val="2"/>
          <w:numId w:val="33"/>
        </w:numPr>
        <w:spacing w:line="360" w:lineRule="auto"/>
        <w:ind w:left="1440"/>
        <w:rPr>
          <w:rFonts w:ascii="Times" w:hAnsi="Times"/>
          <w:sz w:val="22"/>
          <w:szCs w:val="22"/>
        </w:rPr>
      </w:pPr>
      <w:proofErr w:type="gramStart"/>
      <w:r w:rsidRPr="00F84BEF">
        <w:rPr>
          <w:rFonts w:ascii="Times" w:hAnsi="Times"/>
          <w:sz w:val="22"/>
          <w:szCs w:val="22"/>
        </w:rPr>
        <w:t>make</w:t>
      </w:r>
      <w:proofErr w:type="gramEnd"/>
      <w:r w:rsidRPr="00F84BEF">
        <w:rPr>
          <w:rFonts w:ascii="Times" w:hAnsi="Times"/>
          <w:sz w:val="22"/>
          <w:szCs w:val="22"/>
        </w:rPr>
        <w:t xml:space="preserve"> or agree to any material amendment or variation of any project document to which it is a Party;</w:t>
      </w:r>
    </w:p>
    <w:p w:rsidR="004D13AE" w:rsidRPr="00F84BEF" w:rsidRDefault="004D13AE" w:rsidP="000722FF">
      <w:pPr>
        <w:pStyle w:val="Heading2"/>
        <w:numPr>
          <w:ilvl w:val="2"/>
          <w:numId w:val="33"/>
        </w:numPr>
        <w:spacing w:line="360" w:lineRule="auto"/>
        <w:ind w:left="1440"/>
        <w:rPr>
          <w:rFonts w:ascii="Times" w:hAnsi="Times"/>
          <w:sz w:val="22"/>
          <w:szCs w:val="22"/>
        </w:rPr>
      </w:pPr>
      <w:r w:rsidRPr="00F84BEF">
        <w:rPr>
          <w:rFonts w:ascii="Times" w:hAnsi="Times"/>
          <w:sz w:val="22"/>
          <w:szCs w:val="22"/>
        </w:rPr>
        <w:t>in any material respect depart from, or waive or fail to enforce any rights it may have under, any project document to which it is a Party; or</w:t>
      </w:r>
    </w:p>
    <w:p w:rsidR="004D13AE" w:rsidRPr="00F84BEF" w:rsidRDefault="004D13AE" w:rsidP="000722FF">
      <w:pPr>
        <w:pStyle w:val="Heading2"/>
        <w:numPr>
          <w:ilvl w:val="2"/>
          <w:numId w:val="33"/>
        </w:numPr>
        <w:spacing w:line="360" w:lineRule="auto"/>
        <w:ind w:left="1440"/>
        <w:rPr>
          <w:rFonts w:ascii="Times" w:hAnsi="Times"/>
          <w:sz w:val="22"/>
          <w:szCs w:val="22"/>
        </w:rPr>
      </w:pPr>
      <w:proofErr w:type="gramStart"/>
      <w:r w:rsidRPr="00F84BEF">
        <w:rPr>
          <w:rFonts w:ascii="Times" w:hAnsi="Times"/>
          <w:sz w:val="22"/>
          <w:szCs w:val="22"/>
        </w:rPr>
        <w:t>enter</w:t>
      </w:r>
      <w:proofErr w:type="gramEnd"/>
      <w:r w:rsidRPr="00F84BEF">
        <w:rPr>
          <w:rFonts w:ascii="Times" w:hAnsi="Times"/>
          <w:sz w:val="22"/>
          <w:szCs w:val="22"/>
        </w:rPr>
        <w:t xml:space="preserve"> into any agreement or document which would materially affect the interpretation or application of any project document;</w:t>
      </w:r>
    </w:p>
    <w:p w:rsidR="004D13AE" w:rsidRPr="00F84BEF" w:rsidRDefault="004D13AE" w:rsidP="009A2ED5">
      <w:pPr>
        <w:pStyle w:val="Heading2"/>
        <w:numPr>
          <w:ilvl w:val="0"/>
          <w:numId w:val="0"/>
        </w:numPr>
        <w:spacing w:line="360" w:lineRule="auto"/>
        <w:ind w:left="720"/>
        <w:rPr>
          <w:rFonts w:ascii="Times" w:hAnsi="Times"/>
          <w:sz w:val="22"/>
          <w:szCs w:val="22"/>
        </w:rPr>
      </w:pPr>
      <w:r w:rsidRPr="00F84BEF">
        <w:rPr>
          <w:rFonts w:ascii="Times" w:hAnsi="Times"/>
          <w:sz w:val="22"/>
          <w:szCs w:val="22"/>
        </w:rPr>
        <w:t xml:space="preserve">unless the relevant document or proposed course of action has been notified in advance to the Government and there has been no objection by the Government in accordance with Clause 9.2 save that where the monetary value of such termination, amendment, departure from or entry into an Agreement has a financial impact of less than </w:t>
      </w:r>
      <w:r w:rsidR="00EB64B1" w:rsidRPr="00F84BEF">
        <w:rPr>
          <w:rFonts w:ascii="Times" w:hAnsi="Times"/>
          <w:sz w:val="22"/>
          <w:szCs w:val="22"/>
        </w:rPr>
        <w:t xml:space="preserve">US$ </w:t>
      </w:r>
      <w:r w:rsidR="008441D1">
        <w:rPr>
          <w:rFonts w:ascii="Times" w:hAnsi="Times"/>
          <w:sz w:val="22"/>
          <w:szCs w:val="22"/>
        </w:rPr>
        <w:t>---------------</w:t>
      </w:r>
      <w:proofErr w:type="gramStart"/>
      <w:r w:rsidR="00E820E9" w:rsidRPr="00F84BEF">
        <w:rPr>
          <w:rFonts w:ascii="Times" w:hAnsi="Times"/>
          <w:sz w:val="22"/>
          <w:szCs w:val="22"/>
        </w:rPr>
        <w:t>,000</w:t>
      </w:r>
      <w:proofErr w:type="gramEnd"/>
      <w:r w:rsidR="00E820E9" w:rsidRPr="00F84BEF">
        <w:rPr>
          <w:rFonts w:ascii="Times" w:hAnsi="Times"/>
          <w:sz w:val="22"/>
          <w:szCs w:val="22"/>
        </w:rPr>
        <w:t xml:space="preserve"> (</w:t>
      </w:r>
      <w:r w:rsidR="008441D1">
        <w:rPr>
          <w:rFonts w:ascii="Times" w:hAnsi="Times"/>
          <w:sz w:val="22"/>
          <w:szCs w:val="22"/>
        </w:rPr>
        <w:t>-----------</w:t>
      </w:r>
      <w:r w:rsidR="00EB64B1" w:rsidRPr="00F84BEF">
        <w:rPr>
          <w:rFonts w:ascii="Times" w:hAnsi="Times"/>
          <w:sz w:val="22"/>
          <w:szCs w:val="22"/>
        </w:rPr>
        <w:t xml:space="preserve"> </w:t>
      </w:r>
      <w:r w:rsidR="00F84BEF">
        <w:rPr>
          <w:rFonts w:ascii="Times" w:hAnsi="Times"/>
          <w:sz w:val="22"/>
          <w:szCs w:val="22"/>
        </w:rPr>
        <w:t>T</w:t>
      </w:r>
      <w:r w:rsidR="00E820E9" w:rsidRPr="00F84BEF">
        <w:rPr>
          <w:rFonts w:ascii="Times" w:hAnsi="Times"/>
          <w:sz w:val="22"/>
          <w:szCs w:val="22"/>
        </w:rPr>
        <w:t>housand</w:t>
      </w:r>
      <w:r w:rsidRPr="00F84BEF">
        <w:rPr>
          <w:rFonts w:ascii="Times" w:hAnsi="Times"/>
          <w:b/>
          <w:sz w:val="22"/>
          <w:szCs w:val="22"/>
        </w:rPr>
        <w:t xml:space="preserve"> </w:t>
      </w:r>
      <w:r w:rsidRPr="00F84BEF">
        <w:rPr>
          <w:rFonts w:ascii="Times" w:hAnsi="Times"/>
          <w:sz w:val="22"/>
          <w:szCs w:val="22"/>
        </w:rPr>
        <w:t xml:space="preserve">United States dollars), this Clause shall not apply.  </w:t>
      </w:r>
    </w:p>
    <w:p w:rsidR="004D13AE" w:rsidRPr="00F84BEF" w:rsidRDefault="004D13AE" w:rsidP="000722FF">
      <w:pPr>
        <w:pStyle w:val="Heading2"/>
        <w:numPr>
          <w:ilvl w:val="1"/>
          <w:numId w:val="33"/>
        </w:numPr>
        <w:tabs>
          <w:tab w:val="clear" w:pos="360"/>
          <w:tab w:val="num" w:pos="720"/>
        </w:tabs>
        <w:spacing w:line="360" w:lineRule="auto"/>
        <w:ind w:left="720" w:hanging="720"/>
        <w:rPr>
          <w:rFonts w:ascii="Times" w:hAnsi="Times"/>
          <w:sz w:val="22"/>
          <w:szCs w:val="22"/>
        </w:rPr>
      </w:pPr>
      <w:r w:rsidRPr="00F84BEF">
        <w:rPr>
          <w:rFonts w:ascii="Times" w:hAnsi="Times"/>
          <w:sz w:val="22"/>
          <w:szCs w:val="22"/>
        </w:rPr>
        <w:t xml:space="preserve">Within </w:t>
      </w:r>
      <w:r w:rsidRPr="00F84BEF">
        <w:rPr>
          <w:rFonts w:ascii="Times" w:hAnsi="Times"/>
          <w:bCs/>
          <w:iCs/>
          <w:sz w:val="22"/>
          <w:szCs w:val="22"/>
        </w:rPr>
        <w:t>twenty-one (21)</w:t>
      </w:r>
      <w:r w:rsidRPr="00F84BEF">
        <w:rPr>
          <w:rFonts w:ascii="Times" w:hAnsi="Times"/>
          <w:sz w:val="22"/>
          <w:szCs w:val="22"/>
        </w:rPr>
        <w:t xml:space="preserve"> business days of receipt of such notification the Government may object on the basis that the proposed financing document or project document or any change to such documents, will or may reasonably be expected to give rise to the result that:</w:t>
      </w:r>
    </w:p>
    <w:p w:rsidR="004D13AE" w:rsidRPr="00F84BEF" w:rsidRDefault="004D13AE" w:rsidP="000722FF">
      <w:pPr>
        <w:pStyle w:val="Heading2"/>
        <w:numPr>
          <w:ilvl w:val="2"/>
          <w:numId w:val="33"/>
        </w:numPr>
        <w:spacing w:line="360" w:lineRule="auto"/>
        <w:ind w:left="1440"/>
        <w:rPr>
          <w:rFonts w:ascii="Times" w:hAnsi="Times"/>
          <w:sz w:val="22"/>
          <w:szCs w:val="22"/>
        </w:rPr>
      </w:pPr>
      <w:r w:rsidRPr="00F84BEF">
        <w:rPr>
          <w:rFonts w:ascii="Times" w:hAnsi="Times"/>
          <w:sz w:val="22"/>
          <w:szCs w:val="22"/>
        </w:rPr>
        <w:t>The credit</w:t>
      </w:r>
      <w:r w:rsidR="00C44D44" w:rsidRPr="00F84BEF">
        <w:rPr>
          <w:rFonts w:ascii="Times" w:hAnsi="Times"/>
          <w:sz w:val="22"/>
          <w:szCs w:val="22"/>
        </w:rPr>
        <w:t>-</w:t>
      </w:r>
      <w:r w:rsidRPr="00F84BEF">
        <w:rPr>
          <w:rFonts w:ascii="Times" w:hAnsi="Times"/>
          <w:sz w:val="22"/>
          <w:szCs w:val="22"/>
        </w:rPr>
        <w:t>worthiness or financial or other resources available to the Company are or may reasonably be expected to be materially adversely affected and for practical purposes cannot be replaced within a reasonable time;</w:t>
      </w:r>
    </w:p>
    <w:p w:rsidR="004D13AE" w:rsidRPr="00F84BEF" w:rsidRDefault="004D13AE" w:rsidP="000722FF">
      <w:pPr>
        <w:pStyle w:val="Heading2"/>
        <w:numPr>
          <w:ilvl w:val="2"/>
          <w:numId w:val="33"/>
        </w:numPr>
        <w:spacing w:line="360" w:lineRule="auto"/>
        <w:ind w:left="1440"/>
        <w:rPr>
          <w:rFonts w:ascii="Times" w:hAnsi="Times"/>
          <w:sz w:val="22"/>
          <w:szCs w:val="22"/>
        </w:rPr>
      </w:pPr>
      <w:r w:rsidRPr="00F84BEF">
        <w:rPr>
          <w:rFonts w:ascii="Times" w:hAnsi="Times"/>
          <w:sz w:val="22"/>
          <w:szCs w:val="22"/>
        </w:rPr>
        <w:t>The performance by the Company under such financing document or project document, or modification thereto, shall contravene the Laws of Zambia;</w:t>
      </w:r>
    </w:p>
    <w:p w:rsidR="004D13AE" w:rsidRPr="00F84BEF" w:rsidRDefault="004D13AE" w:rsidP="000722FF">
      <w:pPr>
        <w:pStyle w:val="Heading2"/>
        <w:numPr>
          <w:ilvl w:val="2"/>
          <w:numId w:val="33"/>
        </w:numPr>
        <w:spacing w:line="360" w:lineRule="auto"/>
        <w:ind w:left="1440"/>
        <w:rPr>
          <w:rFonts w:ascii="Times" w:hAnsi="Times"/>
          <w:sz w:val="22"/>
          <w:szCs w:val="22"/>
        </w:rPr>
      </w:pPr>
      <w:r w:rsidRPr="00F84BEF">
        <w:rPr>
          <w:rFonts w:ascii="Times" w:hAnsi="Times"/>
          <w:sz w:val="22"/>
          <w:szCs w:val="22"/>
        </w:rPr>
        <w:lastRenderedPageBreak/>
        <w:t>The terms of such financing document or project document shall be incompatible or in conflict with the provisions of this Agreement or materially impair its performance or implementation; or</w:t>
      </w:r>
    </w:p>
    <w:p w:rsidR="004D13AE" w:rsidRPr="00F84BEF" w:rsidRDefault="004D13AE" w:rsidP="000722FF">
      <w:pPr>
        <w:pStyle w:val="Heading2"/>
        <w:numPr>
          <w:ilvl w:val="2"/>
          <w:numId w:val="33"/>
        </w:numPr>
        <w:spacing w:line="360" w:lineRule="auto"/>
        <w:ind w:left="1440"/>
        <w:rPr>
          <w:rFonts w:ascii="Times" w:hAnsi="Times"/>
          <w:sz w:val="22"/>
          <w:szCs w:val="22"/>
        </w:rPr>
      </w:pPr>
      <w:r w:rsidRPr="00F84BEF">
        <w:rPr>
          <w:rFonts w:ascii="Times" w:hAnsi="Times"/>
          <w:sz w:val="22"/>
          <w:szCs w:val="22"/>
        </w:rPr>
        <w:t>Any costs which are passed through to or borne by the Government under the terms of this Agreement are or may reasonably be expected to be materially increased.</w:t>
      </w:r>
    </w:p>
    <w:p w:rsidR="004D13AE" w:rsidRPr="00F84BEF" w:rsidRDefault="004D13AE" w:rsidP="000722FF">
      <w:pPr>
        <w:pStyle w:val="Heading2"/>
        <w:numPr>
          <w:ilvl w:val="2"/>
          <w:numId w:val="33"/>
        </w:numPr>
        <w:spacing w:line="360" w:lineRule="auto"/>
        <w:ind w:left="1440"/>
        <w:rPr>
          <w:rFonts w:ascii="Times" w:hAnsi="Times"/>
          <w:sz w:val="22"/>
          <w:szCs w:val="22"/>
        </w:rPr>
      </w:pPr>
      <w:r w:rsidRPr="00F84BEF">
        <w:rPr>
          <w:rFonts w:ascii="Times" w:hAnsi="Times"/>
          <w:sz w:val="22"/>
          <w:szCs w:val="22"/>
        </w:rPr>
        <w:t>The objection, non-objection or approval by the Government of any amendment or variation of a provision or of the termination of any financing document or project document or the creation of a new financing document or project document shall be without any liability whatsoever on the part of the Government and shall not lessen, diminish or affect in any way the obligations of the Company under this Agreement.</w:t>
      </w:r>
    </w:p>
    <w:p w:rsidR="004D13AE" w:rsidRPr="00F84BEF" w:rsidRDefault="004D13AE" w:rsidP="000722FF">
      <w:pPr>
        <w:pStyle w:val="Heading2"/>
        <w:numPr>
          <w:ilvl w:val="1"/>
          <w:numId w:val="33"/>
        </w:numPr>
        <w:tabs>
          <w:tab w:val="clear" w:pos="360"/>
          <w:tab w:val="num" w:pos="720"/>
        </w:tabs>
        <w:spacing w:line="360" w:lineRule="auto"/>
        <w:ind w:left="720" w:hanging="720"/>
        <w:rPr>
          <w:rFonts w:ascii="Times" w:hAnsi="Times"/>
          <w:sz w:val="22"/>
          <w:szCs w:val="22"/>
        </w:rPr>
      </w:pPr>
      <w:r w:rsidRPr="00F84BEF">
        <w:rPr>
          <w:rFonts w:ascii="Times" w:hAnsi="Times"/>
          <w:sz w:val="22"/>
          <w:szCs w:val="22"/>
        </w:rPr>
        <w:t xml:space="preserve">The Company shall keep the Government advised of its activities in respect of the </w:t>
      </w:r>
      <w:r w:rsidR="00A869DB" w:rsidRPr="00F84BEF">
        <w:rPr>
          <w:rFonts w:ascii="Times" w:hAnsi="Times"/>
          <w:sz w:val="22"/>
          <w:szCs w:val="22"/>
        </w:rPr>
        <w:t>Development</w:t>
      </w:r>
      <w:r w:rsidRPr="00F84BEF">
        <w:rPr>
          <w:rFonts w:ascii="Times" w:hAnsi="Times"/>
          <w:sz w:val="22"/>
          <w:szCs w:val="22"/>
        </w:rPr>
        <w:t xml:space="preserve"> Project through the Designated Agency by the submission of reports as to the progress of the Company’s activities under this Agreement.  These progress reports shall be submitted within ten Business Days after each Quarter Date up to the date of commissioning of the Company Projects.</w:t>
      </w:r>
    </w:p>
    <w:p w:rsidR="004D13AE" w:rsidRPr="00F84BEF" w:rsidRDefault="004D13AE" w:rsidP="000722FF">
      <w:pPr>
        <w:pStyle w:val="Heading2"/>
        <w:numPr>
          <w:ilvl w:val="1"/>
          <w:numId w:val="33"/>
        </w:numPr>
        <w:tabs>
          <w:tab w:val="clear" w:pos="360"/>
          <w:tab w:val="num" w:pos="720"/>
        </w:tabs>
        <w:spacing w:line="360" w:lineRule="auto"/>
        <w:ind w:left="720" w:hanging="720"/>
        <w:rPr>
          <w:rFonts w:ascii="Times" w:hAnsi="Times"/>
          <w:sz w:val="22"/>
          <w:szCs w:val="22"/>
        </w:rPr>
      </w:pPr>
      <w:r w:rsidRPr="00F84BEF">
        <w:rPr>
          <w:rFonts w:ascii="Times" w:hAnsi="Times"/>
          <w:sz w:val="22"/>
          <w:szCs w:val="22"/>
        </w:rPr>
        <w:t xml:space="preserve">The Company and the Government Representatives shall (unless otherwise agreed) meet twice every year to discuss the progress of the </w:t>
      </w:r>
      <w:r w:rsidR="00A869DB" w:rsidRPr="00F84BEF">
        <w:rPr>
          <w:rFonts w:ascii="Times" w:hAnsi="Times"/>
          <w:sz w:val="22"/>
          <w:szCs w:val="22"/>
        </w:rPr>
        <w:t>Development</w:t>
      </w:r>
      <w:r w:rsidRPr="00F84BEF">
        <w:rPr>
          <w:rFonts w:ascii="Times" w:hAnsi="Times"/>
          <w:sz w:val="22"/>
          <w:szCs w:val="22"/>
        </w:rPr>
        <w:t xml:space="preserve"> Project.</w:t>
      </w:r>
    </w:p>
    <w:p w:rsidR="004D13AE" w:rsidRPr="00F84BEF" w:rsidRDefault="004D13AE" w:rsidP="000722FF">
      <w:pPr>
        <w:pStyle w:val="Heading2"/>
        <w:numPr>
          <w:ilvl w:val="1"/>
          <w:numId w:val="33"/>
        </w:numPr>
        <w:tabs>
          <w:tab w:val="clear" w:pos="360"/>
          <w:tab w:val="num" w:pos="720"/>
        </w:tabs>
        <w:spacing w:line="360" w:lineRule="auto"/>
        <w:ind w:left="720" w:hanging="720"/>
        <w:rPr>
          <w:rFonts w:ascii="Times" w:hAnsi="Times"/>
          <w:sz w:val="22"/>
          <w:szCs w:val="22"/>
        </w:rPr>
      </w:pPr>
      <w:r w:rsidRPr="00F84BEF">
        <w:rPr>
          <w:rFonts w:ascii="Times" w:hAnsi="Times"/>
          <w:sz w:val="22"/>
          <w:szCs w:val="22"/>
        </w:rPr>
        <w:t xml:space="preserve">The Company shall, as soon as available, furnish to the Government a report on any factors that materially and adversely, or that might materially and adversely, affect the </w:t>
      </w:r>
      <w:r w:rsidR="00A869DB" w:rsidRPr="00F84BEF">
        <w:rPr>
          <w:rFonts w:ascii="Times" w:hAnsi="Times"/>
          <w:sz w:val="22"/>
          <w:szCs w:val="22"/>
        </w:rPr>
        <w:t>Development</w:t>
      </w:r>
      <w:r w:rsidRPr="00F84BEF">
        <w:rPr>
          <w:rFonts w:ascii="Times" w:hAnsi="Times"/>
          <w:sz w:val="22"/>
          <w:szCs w:val="22"/>
        </w:rPr>
        <w:t xml:space="preserve"> Project.</w:t>
      </w:r>
    </w:p>
    <w:p w:rsidR="004D13AE" w:rsidRPr="00F84BEF" w:rsidRDefault="004D13AE" w:rsidP="000722FF">
      <w:pPr>
        <w:pStyle w:val="Heading2"/>
        <w:numPr>
          <w:ilvl w:val="1"/>
          <w:numId w:val="33"/>
        </w:numPr>
        <w:tabs>
          <w:tab w:val="clear" w:pos="360"/>
          <w:tab w:val="num" w:pos="720"/>
        </w:tabs>
        <w:spacing w:line="360" w:lineRule="auto"/>
        <w:ind w:left="720" w:hanging="720"/>
        <w:rPr>
          <w:rFonts w:ascii="Times" w:hAnsi="Times"/>
          <w:sz w:val="22"/>
          <w:szCs w:val="22"/>
        </w:rPr>
      </w:pPr>
      <w:r w:rsidRPr="00F84BEF">
        <w:rPr>
          <w:rFonts w:ascii="Times" w:hAnsi="Times"/>
          <w:sz w:val="22"/>
          <w:szCs w:val="22"/>
        </w:rPr>
        <w:t>The Company, shall, within five (5) business days of receipt thereof, provide, a copy of any notice that may be served on the Company, to Government and the Designated Agency</w:t>
      </w:r>
      <w:r w:rsidRPr="00F84BEF">
        <w:rPr>
          <w:rFonts w:ascii="Times" w:hAnsi="Times"/>
          <w:b/>
          <w:sz w:val="22"/>
          <w:szCs w:val="22"/>
        </w:rPr>
        <w:t>,</w:t>
      </w:r>
      <w:r w:rsidRPr="00F84BEF">
        <w:rPr>
          <w:rFonts w:ascii="Times" w:hAnsi="Times"/>
          <w:sz w:val="22"/>
          <w:szCs w:val="22"/>
        </w:rPr>
        <w:t xml:space="preserve"> and all information in respect of any further actions, in relation to the winding-up or insolvency of the Company or other analogous event.</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30" w:name="_Toc159307704"/>
      <w:bookmarkStart w:id="31" w:name="TEXTA5"/>
      <w:bookmarkStart w:id="32" w:name="TEXTA6"/>
      <w:bookmarkStart w:id="33" w:name="TEXTA7"/>
      <w:bookmarkStart w:id="34" w:name="_Ref520259654"/>
      <w:bookmarkStart w:id="35" w:name="_Ref520259665"/>
      <w:bookmarkStart w:id="36" w:name="_Toc201663234"/>
      <w:bookmarkEnd w:id="29"/>
      <w:bookmarkEnd w:id="30"/>
      <w:bookmarkEnd w:id="31"/>
      <w:bookmarkEnd w:id="32"/>
      <w:bookmarkEnd w:id="33"/>
      <w:r w:rsidRPr="00F84BEF">
        <w:rPr>
          <w:rFonts w:ascii="Times" w:hAnsi="Times"/>
          <w:sz w:val="22"/>
          <w:szCs w:val="22"/>
        </w:rPr>
        <w:t>Confidentiality</w:t>
      </w:r>
      <w:bookmarkEnd w:id="34"/>
      <w:bookmarkEnd w:id="35"/>
      <w:bookmarkEnd w:id="36"/>
    </w:p>
    <w:p w:rsidR="004D13AE" w:rsidRPr="009A2ED5" w:rsidRDefault="004D13AE" w:rsidP="000722FF">
      <w:pPr>
        <w:pStyle w:val="Heading2"/>
        <w:numPr>
          <w:ilvl w:val="1"/>
          <w:numId w:val="34"/>
        </w:numPr>
        <w:tabs>
          <w:tab w:val="clear" w:pos="390"/>
          <w:tab w:val="num" w:pos="720"/>
        </w:tabs>
        <w:spacing w:line="360" w:lineRule="auto"/>
        <w:ind w:left="720" w:hanging="720"/>
        <w:rPr>
          <w:rFonts w:ascii="Times" w:hAnsi="Times"/>
          <w:sz w:val="22"/>
          <w:szCs w:val="22"/>
        </w:rPr>
      </w:pPr>
      <w:bookmarkStart w:id="37" w:name="_Ref478961114"/>
      <w:r w:rsidRPr="00F84BEF">
        <w:rPr>
          <w:rFonts w:ascii="Times" w:hAnsi="Times"/>
          <w:sz w:val="22"/>
          <w:szCs w:val="22"/>
        </w:rPr>
        <w:t xml:space="preserve">Each Party shall keep confidential any information whether written or oral, concerning the other Party/Parties or their respective, directors, officers or employees, or the </w:t>
      </w:r>
      <w:r w:rsidR="00A869DB" w:rsidRPr="00F84BEF">
        <w:rPr>
          <w:rFonts w:ascii="Times" w:hAnsi="Times"/>
          <w:sz w:val="22"/>
          <w:szCs w:val="22"/>
        </w:rPr>
        <w:t>Development</w:t>
      </w:r>
      <w:r w:rsidRPr="00F84BEF">
        <w:rPr>
          <w:rFonts w:ascii="Times" w:hAnsi="Times"/>
          <w:sz w:val="22"/>
          <w:szCs w:val="22"/>
        </w:rPr>
        <w:t xml:space="preserve"> Project, which either Party shall receive from the other Party and which shall be marked (if the information is delivered in written form) or otherwise designated as or indicated to be “confidential” at the time of disclosure or which must be understood to be confidential by reason of the circumstances applicable to its disclosure and shall not divulge the same to any third party (save insofar as may be necessary for the purpose of carrying out this Agreement) </w:t>
      </w:r>
      <w:r w:rsidRPr="009A2ED5">
        <w:rPr>
          <w:rFonts w:ascii="Times" w:hAnsi="Times"/>
          <w:sz w:val="22"/>
          <w:szCs w:val="22"/>
        </w:rPr>
        <w:lastRenderedPageBreak/>
        <w:t>and save in respect of disclosure to either Party’s professional advisers, lenders or as may otherwise be required under the Law</w:t>
      </w:r>
      <w:r w:rsidRPr="009A2ED5">
        <w:rPr>
          <w:rFonts w:ascii="Times" w:hAnsi="Times"/>
          <w:b/>
          <w:sz w:val="22"/>
          <w:szCs w:val="22"/>
        </w:rPr>
        <w:t>s</w:t>
      </w:r>
      <w:r w:rsidRPr="009A2ED5">
        <w:rPr>
          <w:rFonts w:ascii="Times" w:hAnsi="Times"/>
          <w:sz w:val="22"/>
          <w:szCs w:val="22"/>
        </w:rPr>
        <w:t xml:space="preserve"> of Zambia .</w:t>
      </w:r>
    </w:p>
    <w:p w:rsidR="004D13AE" w:rsidRPr="009A2ED5" w:rsidRDefault="004D13AE" w:rsidP="000722FF">
      <w:pPr>
        <w:pStyle w:val="Heading2"/>
        <w:numPr>
          <w:ilvl w:val="1"/>
          <w:numId w:val="34"/>
        </w:numPr>
        <w:tabs>
          <w:tab w:val="clear" w:pos="390"/>
          <w:tab w:val="num" w:pos="720"/>
        </w:tabs>
        <w:spacing w:line="360" w:lineRule="auto"/>
        <w:ind w:left="720" w:hanging="720"/>
        <w:rPr>
          <w:rFonts w:ascii="Times" w:hAnsi="Times"/>
          <w:sz w:val="22"/>
          <w:szCs w:val="22"/>
        </w:rPr>
      </w:pPr>
      <w:r w:rsidRPr="009A2ED5">
        <w:rPr>
          <w:rFonts w:ascii="Times" w:hAnsi="Times"/>
          <w:sz w:val="22"/>
          <w:szCs w:val="22"/>
        </w:rPr>
        <w:t>The provisions of this Clause shall not apply to:</w:t>
      </w:r>
    </w:p>
    <w:p w:rsidR="004D13AE" w:rsidRPr="009A2ED5" w:rsidRDefault="009A2ED5" w:rsidP="000722FF">
      <w:pPr>
        <w:pStyle w:val="Heading2"/>
        <w:numPr>
          <w:ilvl w:val="2"/>
          <w:numId w:val="34"/>
        </w:numPr>
        <w:spacing w:line="360" w:lineRule="auto"/>
        <w:ind w:left="1440"/>
        <w:rPr>
          <w:rFonts w:ascii="Times" w:hAnsi="Times"/>
          <w:sz w:val="22"/>
          <w:szCs w:val="22"/>
        </w:rPr>
      </w:pPr>
      <w:r w:rsidRPr="009A2ED5">
        <w:rPr>
          <w:rFonts w:ascii="Times" w:hAnsi="Times"/>
          <w:sz w:val="22"/>
          <w:szCs w:val="22"/>
        </w:rPr>
        <w:t xml:space="preserve">   </w:t>
      </w:r>
      <w:proofErr w:type="gramStart"/>
      <w:r w:rsidR="004D13AE" w:rsidRPr="009A2ED5">
        <w:rPr>
          <w:rFonts w:ascii="Times" w:hAnsi="Times"/>
          <w:sz w:val="22"/>
          <w:szCs w:val="22"/>
        </w:rPr>
        <w:t>any</w:t>
      </w:r>
      <w:proofErr w:type="gramEnd"/>
      <w:r w:rsidR="004D13AE" w:rsidRPr="009A2ED5">
        <w:rPr>
          <w:rFonts w:ascii="Times" w:hAnsi="Times"/>
          <w:sz w:val="22"/>
          <w:szCs w:val="22"/>
        </w:rPr>
        <w:t xml:space="preserve"> information in the public domain otherwise than by breach of this Agreement;</w:t>
      </w:r>
    </w:p>
    <w:p w:rsidR="004D13AE" w:rsidRPr="009A2ED5" w:rsidRDefault="004D13AE" w:rsidP="000722FF">
      <w:pPr>
        <w:pStyle w:val="Heading2"/>
        <w:numPr>
          <w:ilvl w:val="2"/>
          <w:numId w:val="34"/>
        </w:numPr>
        <w:tabs>
          <w:tab w:val="left" w:pos="1620"/>
        </w:tabs>
        <w:spacing w:line="360" w:lineRule="auto"/>
        <w:ind w:left="1620" w:hanging="900"/>
        <w:rPr>
          <w:rFonts w:ascii="Times" w:hAnsi="Times"/>
          <w:sz w:val="22"/>
          <w:szCs w:val="22"/>
        </w:rPr>
      </w:pPr>
      <w:proofErr w:type="gramStart"/>
      <w:r w:rsidRPr="009A2ED5">
        <w:rPr>
          <w:rFonts w:ascii="Times" w:hAnsi="Times"/>
          <w:sz w:val="22"/>
          <w:szCs w:val="22"/>
        </w:rPr>
        <w:t>information</w:t>
      </w:r>
      <w:proofErr w:type="gramEnd"/>
      <w:r w:rsidRPr="009A2ED5">
        <w:rPr>
          <w:rFonts w:ascii="Times" w:hAnsi="Times"/>
          <w:sz w:val="22"/>
          <w:szCs w:val="22"/>
        </w:rPr>
        <w:t xml:space="preserve"> in the possession of the recipient Party which was not obtained under any obligation of confidentiality; and </w:t>
      </w:r>
    </w:p>
    <w:p w:rsidR="004D13AE" w:rsidRPr="009A2ED5" w:rsidRDefault="004D13AE" w:rsidP="000722FF">
      <w:pPr>
        <w:pStyle w:val="Heading2"/>
        <w:numPr>
          <w:ilvl w:val="2"/>
          <w:numId w:val="34"/>
        </w:numPr>
        <w:tabs>
          <w:tab w:val="left" w:pos="1620"/>
        </w:tabs>
        <w:spacing w:line="360" w:lineRule="auto"/>
        <w:ind w:left="1620" w:hanging="900"/>
        <w:rPr>
          <w:rFonts w:ascii="Times" w:hAnsi="Times"/>
          <w:sz w:val="22"/>
          <w:szCs w:val="22"/>
        </w:rPr>
      </w:pPr>
      <w:proofErr w:type="gramStart"/>
      <w:r w:rsidRPr="009A2ED5">
        <w:rPr>
          <w:rFonts w:ascii="Times" w:hAnsi="Times"/>
          <w:sz w:val="22"/>
          <w:szCs w:val="22"/>
        </w:rPr>
        <w:t>information</w:t>
      </w:r>
      <w:proofErr w:type="gramEnd"/>
      <w:r w:rsidRPr="009A2ED5">
        <w:rPr>
          <w:rFonts w:ascii="Times" w:hAnsi="Times"/>
          <w:sz w:val="22"/>
          <w:szCs w:val="22"/>
        </w:rPr>
        <w:t xml:space="preserve"> obtained from a third party who is free to divulge the same, and which is not obtained under any obligation of confidentiality.</w:t>
      </w:r>
    </w:p>
    <w:p w:rsidR="004D13AE" w:rsidRPr="009A2ED5" w:rsidRDefault="004D13AE" w:rsidP="000722FF">
      <w:pPr>
        <w:pStyle w:val="Heading2"/>
        <w:numPr>
          <w:ilvl w:val="1"/>
          <w:numId w:val="34"/>
        </w:numPr>
        <w:tabs>
          <w:tab w:val="clear" w:pos="390"/>
          <w:tab w:val="num" w:pos="720"/>
        </w:tabs>
        <w:spacing w:line="360" w:lineRule="auto"/>
        <w:ind w:left="720" w:hanging="720"/>
        <w:rPr>
          <w:rFonts w:ascii="Times" w:hAnsi="Times"/>
          <w:sz w:val="22"/>
          <w:szCs w:val="22"/>
        </w:rPr>
      </w:pPr>
      <w:r w:rsidRPr="009A2ED5">
        <w:rPr>
          <w:rFonts w:ascii="Times" w:hAnsi="Times"/>
          <w:sz w:val="22"/>
          <w:szCs w:val="22"/>
        </w:rPr>
        <w:t xml:space="preserve">Each Party shall use reasonable endeavours to ensure that their respective directors, officers, employees, subcontractors, agents and affiliates are bound by the requirements of this Clause </w:t>
      </w:r>
      <w:fldSimple w:instr=" REF _Ref520259654 \n \h  \* MERGEFORMAT ">
        <w:r w:rsidR="0087662B" w:rsidRPr="0087662B">
          <w:rPr>
            <w:rFonts w:ascii="Times" w:hAnsi="Times"/>
            <w:sz w:val="22"/>
            <w:szCs w:val="22"/>
          </w:rPr>
          <w:t>10</w:t>
        </w:r>
      </w:fldSimple>
      <w:r w:rsidRPr="009A2ED5">
        <w:rPr>
          <w:rFonts w:ascii="Times" w:hAnsi="Times"/>
          <w:sz w:val="22"/>
          <w:szCs w:val="22"/>
        </w:rPr>
        <w:t>.</w:t>
      </w:r>
    </w:p>
    <w:bookmarkEnd w:id="37"/>
    <w:p w:rsidR="004D13AE" w:rsidRPr="00F84BEF" w:rsidRDefault="004D13AE" w:rsidP="000722FF">
      <w:pPr>
        <w:pStyle w:val="Heading2"/>
        <w:numPr>
          <w:ilvl w:val="1"/>
          <w:numId w:val="34"/>
        </w:numPr>
        <w:tabs>
          <w:tab w:val="clear" w:pos="390"/>
          <w:tab w:val="num" w:pos="720"/>
        </w:tabs>
        <w:spacing w:line="360" w:lineRule="auto"/>
        <w:ind w:left="720" w:hanging="720"/>
        <w:rPr>
          <w:rFonts w:ascii="Times" w:hAnsi="Times"/>
          <w:sz w:val="22"/>
          <w:szCs w:val="22"/>
        </w:rPr>
      </w:pPr>
      <w:r w:rsidRPr="009A2ED5">
        <w:rPr>
          <w:rFonts w:ascii="Times" w:hAnsi="Times"/>
          <w:sz w:val="22"/>
          <w:szCs w:val="22"/>
        </w:rPr>
        <w:t>This Clause 10 shall survive the</w:t>
      </w:r>
      <w:r w:rsidRPr="00F84BEF">
        <w:rPr>
          <w:rFonts w:ascii="Times" w:hAnsi="Times"/>
          <w:sz w:val="22"/>
          <w:szCs w:val="22"/>
        </w:rPr>
        <w:t xml:space="preserve"> termination of this Agreement.</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38" w:name="_Toc201663235"/>
      <w:r w:rsidRPr="00F84BEF">
        <w:rPr>
          <w:rFonts w:ascii="Times" w:hAnsi="Times"/>
          <w:sz w:val="22"/>
          <w:szCs w:val="22"/>
        </w:rPr>
        <w:t>Right of First Refusal</w:t>
      </w:r>
      <w:bookmarkEnd w:id="38"/>
    </w:p>
    <w:p w:rsidR="004D13AE" w:rsidRPr="00F84BEF" w:rsidRDefault="00D71B00" w:rsidP="00D71B00">
      <w:pPr>
        <w:pStyle w:val="Heading2"/>
        <w:numPr>
          <w:ilvl w:val="0"/>
          <w:numId w:val="0"/>
        </w:numPr>
        <w:spacing w:line="360" w:lineRule="auto"/>
        <w:ind w:left="720" w:hanging="720"/>
        <w:rPr>
          <w:rFonts w:ascii="Times" w:hAnsi="Times"/>
          <w:sz w:val="22"/>
          <w:szCs w:val="22"/>
        </w:rPr>
      </w:pPr>
      <w:bookmarkStart w:id="39" w:name="_Toc458421151"/>
      <w:bookmarkStart w:id="40" w:name="_Toc459717087"/>
      <w:bookmarkStart w:id="41" w:name="_Toc478960974"/>
      <w:bookmarkStart w:id="42" w:name="_Ref478968949"/>
      <w:bookmarkStart w:id="43" w:name="_Ref478970243"/>
      <w:r>
        <w:rPr>
          <w:rFonts w:ascii="Times" w:hAnsi="Times"/>
          <w:sz w:val="22"/>
          <w:szCs w:val="22"/>
        </w:rPr>
        <w:t>11.1</w:t>
      </w:r>
      <w:r>
        <w:rPr>
          <w:rFonts w:ascii="Times" w:hAnsi="Times"/>
          <w:sz w:val="22"/>
          <w:szCs w:val="22"/>
        </w:rPr>
        <w:tab/>
      </w:r>
      <w:r w:rsidR="004D13AE" w:rsidRPr="00F84BEF">
        <w:rPr>
          <w:rFonts w:ascii="Times" w:hAnsi="Times"/>
          <w:sz w:val="22"/>
          <w:szCs w:val="22"/>
        </w:rPr>
        <w:t xml:space="preserve">Zambian registered companies shall be granted a right of first refusal on any equipment used in connection with the </w:t>
      </w:r>
      <w:r w:rsidR="00A869DB" w:rsidRPr="00F84BEF">
        <w:rPr>
          <w:rFonts w:ascii="Times" w:hAnsi="Times"/>
          <w:sz w:val="22"/>
          <w:szCs w:val="22"/>
        </w:rPr>
        <w:t>Development</w:t>
      </w:r>
      <w:r w:rsidR="004D13AE" w:rsidRPr="00F84BEF">
        <w:rPr>
          <w:rFonts w:ascii="Times" w:hAnsi="Times"/>
          <w:sz w:val="22"/>
          <w:szCs w:val="22"/>
        </w:rPr>
        <w:t xml:space="preserve"> Project and sold or to be sold by the Company in the </w:t>
      </w:r>
      <w:smartTag w:uri="urn:schemas-microsoft-com:office:smarttags" w:element="place">
        <w:smartTag w:uri="urn:schemas-microsoft-com:office:smarttags" w:element="PlaceType">
          <w:r w:rsidR="004D13AE" w:rsidRPr="00F84BEF">
            <w:rPr>
              <w:rFonts w:ascii="Times" w:hAnsi="Times"/>
              <w:sz w:val="22"/>
              <w:szCs w:val="22"/>
            </w:rPr>
            <w:t>Republic</w:t>
          </w:r>
        </w:smartTag>
        <w:r w:rsidR="004D13AE" w:rsidRPr="00F84BEF">
          <w:rPr>
            <w:rFonts w:ascii="Times" w:hAnsi="Times"/>
            <w:sz w:val="22"/>
            <w:szCs w:val="22"/>
          </w:rPr>
          <w:t xml:space="preserve"> of </w:t>
        </w:r>
        <w:smartTag w:uri="urn:schemas-microsoft-com:office:smarttags" w:element="PlaceName">
          <w:r w:rsidR="004D13AE" w:rsidRPr="00F84BEF">
            <w:rPr>
              <w:rFonts w:ascii="Times" w:hAnsi="Times"/>
              <w:sz w:val="22"/>
              <w:szCs w:val="22"/>
            </w:rPr>
            <w:t>Zambia</w:t>
          </w:r>
        </w:smartTag>
      </w:smartTag>
      <w:r w:rsidR="004D13AE" w:rsidRPr="00F84BEF">
        <w:rPr>
          <w:rFonts w:ascii="Times" w:hAnsi="Times"/>
          <w:sz w:val="22"/>
          <w:szCs w:val="22"/>
        </w:rPr>
        <w:t>.</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44" w:name="_Toc159307719"/>
      <w:bookmarkStart w:id="45" w:name="_Toc159307720"/>
      <w:bookmarkStart w:id="46" w:name="_Toc159307721"/>
      <w:bookmarkStart w:id="47" w:name="_Toc159307722"/>
      <w:bookmarkStart w:id="48" w:name="_Toc159307748"/>
      <w:bookmarkStart w:id="49" w:name="_Toc159307749"/>
      <w:bookmarkStart w:id="50" w:name="_Toc159307750"/>
      <w:bookmarkStart w:id="51" w:name="_Toc159307756"/>
      <w:bookmarkStart w:id="52" w:name="_Toc458421153"/>
      <w:bookmarkStart w:id="53" w:name="_Toc459717089"/>
      <w:bookmarkStart w:id="54" w:name="_Toc478960976"/>
      <w:bookmarkStart w:id="55" w:name="_Ref478961393"/>
      <w:bookmarkStart w:id="56" w:name="_Ref478970519"/>
      <w:bookmarkStart w:id="57" w:name="_Ref520131018"/>
      <w:bookmarkStart w:id="58" w:name="_Toc201663236"/>
      <w:bookmarkEnd w:id="39"/>
      <w:bookmarkEnd w:id="40"/>
      <w:bookmarkEnd w:id="41"/>
      <w:bookmarkEnd w:id="42"/>
      <w:bookmarkEnd w:id="43"/>
      <w:bookmarkEnd w:id="44"/>
      <w:bookmarkEnd w:id="45"/>
      <w:bookmarkEnd w:id="46"/>
      <w:bookmarkEnd w:id="47"/>
      <w:bookmarkEnd w:id="48"/>
      <w:bookmarkEnd w:id="49"/>
      <w:bookmarkEnd w:id="50"/>
      <w:bookmarkEnd w:id="51"/>
      <w:r w:rsidRPr="00F84BEF">
        <w:rPr>
          <w:rFonts w:ascii="Times" w:hAnsi="Times"/>
          <w:sz w:val="22"/>
          <w:szCs w:val="22"/>
        </w:rPr>
        <w:t>Force Majeure</w:t>
      </w:r>
      <w:bookmarkEnd w:id="52"/>
      <w:bookmarkEnd w:id="53"/>
      <w:bookmarkEnd w:id="54"/>
      <w:bookmarkEnd w:id="55"/>
      <w:bookmarkEnd w:id="56"/>
      <w:bookmarkEnd w:id="57"/>
      <w:bookmarkEnd w:id="58"/>
    </w:p>
    <w:p w:rsidR="004D13AE" w:rsidRPr="00F84BEF" w:rsidRDefault="004D13AE" w:rsidP="000722FF">
      <w:pPr>
        <w:pStyle w:val="Heading2"/>
        <w:numPr>
          <w:ilvl w:val="1"/>
          <w:numId w:val="35"/>
        </w:numPr>
        <w:tabs>
          <w:tab w:val="clear" w:pos="390"/>
          <w:tab w:val="num" w:pos="720"/>
        </w:tabs>
        <w:spacing w:line="360" w:lineRule="auto"/>
        <w:ind w:left="720" w:hanging="720"/>
        <w:rPr>
          <w:rFonts w:ascii="Times" w:hAnsi="Times"/>
          <w:sz w:val="22"/>
          <w:szCs w:val="22"/>
        </w:rPr>
      </w:pPr>
      <w:bookmarkStart w:id="59" w:name="_Ref520258930"/>
      <w:r w:rsidRPr="00F84BEF">
        <w:rPr>
          <w:rFonts w:ascii="Times" w:hAnsi="Times"/>
          <w:sz w:val="22"/>
          <w:szCs w:val="22"/>
        </w:rPr>
        <w:t>If any Party (the “affected Party”) is prevented or hindered in its performance of any of its obligations pursuant to this Agreement by a force majeure event, the Affected Party shall be excused from the performance of such obligations (other than any obligation to pay money as and when due) during the existence of such event and shall not be responsible for any damages suffered by the other Party as a result of such suspended performance, and any performance deadline that the Affected Party is obliged to meet under this Agreement shall be extended day-for-day so long as the force majeure event continues.</w:t>
      </w:r>
      <w:bookmarkEnd w:id="59"/>
    </w:p>
    <w:p w:rsidR="004D13AE" w:rsidRPr="00F84BEF" w:rsidRDefault="004D13AE" w:rsidP="000722FF">
      <w:pPr>
        <w:pStyle w:val="Heading2"/>
        <w:numPr>
          <w:ilvl w:val="1"/>
          <w:numId w:val="35"/>
        </w:numPr>
        <w:tabs>
          <w:tab w:val="clear" w:pos="390"/>
          <w:tab w:val="num" w:pos="720"/>
        </w:tabs>
        <w:spacing w:line="360" w:lineRule="auto"/>
        <w:ind w:left="720" w:hanging="720"/>
        <w:rPr>
          <w:rFonts w:ascii="Times" w:hAnsi="Times"/>
          <w:sz w:val="22"/>
          <w:szCs w:val="22"/>
        </w:rPr>
      </w:pPr>
      <w:bookmarkStart w:id="60" w:name="_Ref478961346"/>
      <w:r w:rsidRPr="00F84BEF">
        <w:rPr>
          <w:rFonts w:ascii="Times" w:hAnsi="Times"/>
          <w:sz w:val="22"/>
          <w:szCs w:val="22"/>
        </w:rPr>
        <w:t>The affected Party shall as soon as reasonably practicable after it has occurred give notice to the other Party of the force majeure event, and shall keep the other Party informed of subsequent developments in such circumstances as they occur.  The notification shall include details of the force majeure event, including evidence of its effect on the obligations of the affected Party and any action taken or proposed to mitigate its effect.  The affected Party shall continue to take any actions within its power to comply with this Agreement.</w:t>
      </w:r>
      <w:bookmarkEnd w:id="60"/>
    </w:p>
    <w:p w:rsidR="004D13AE" w:rsidRPr="00F84BEF" w:rsidRDefault="004D13AE" w:rsidP="000722FF">
      <w:pPr>
        <w:pStyle w:val="Heading2"/>
        <w:numPr>
          <w:ilvl w:val="1"/>
          <w:numId w:val="35"/>
        </w:numPr>
        <w:tabs>
          <w:tab w:val="clear" w:pos="390"/>
          <w:tab w:val="num" w:pos="720"/>
        </w:tabs>
        <w:spacing w:line="360" w:lineRule="auto"/>
        <w:ind w:left="720" w:hanging="720"/>
        <w:rPr>
          <w:rFonts w:ascii="Times" w:hAnsi="Times"/>
          <w:sz w:val="22"/>
          <w:szCs w:val="22"/>
        </w:rPr>
      </w:pPr>
      <w:r w:rsidRPr="00F84BEF">
        <w:rPr>
          <w:rFonts w:ascii="Times" w:hAnsi="Times"/>
          <w:sz w:val="22"/>
          <w:szCs w:val="22"/>
        </w:rPr>
        <w:lastRenderedPageBreak/>
        <w:t>As soon as practicable following receipt of the notice in Clause 12.2, the Parties shall consult with each other in good faith and use all reasonable endeavours to agree appropriate terms to mitigate the effects of the force majeure event and facilitate the continued performance of this Agreement.</w:t>
      </w:r>
    </w:p>
    <w:p w:rsidR="004D13AE" w:rsidRPr="00F84BEF" w:rsidRDefault="004D13AE" w:rsidP="000722FF">
      <w:pPr>
        <w:pStyle w:val="Heading2"/>
        <w:numPr>
          <w:ilvl w:val="1"/>
          <w:numId w:val="35"/>
        </w:numPr>
        <w:tabs>
          <w:tab w:val="clear" w:pos="390"/>
          <w:tab w:val="num" w:pos="720"/>
        </w:tabs>
        <w:spacing w:line="360" w:lineRule="auto"/>
        <w:ind w:left="720" w:hanging="720"/>
        <w:rPr>
          <w:rFonts w:ascii="Times" w:hAnsi="Times"/>
          <w:sz w:val="22"/>
          <w:szCs w:val="22"/>
        </w:rPr>
      </w:pPr>
      <w:bookmarkStart w:id="61" w:name="_Ref520181661"/>
      <w:r w:rsidRPr="00F84BEF">
        <w:rPr>
          <w:rFonts w:ascii="Times" w:hAnsi="Times"/>
          <w:sz w:val="22"/>
          <w:szCs w:val="22"/>
        </w:rPr>
        <w:t>If any force majeure event continues for longer than six (6) months from the date of the notice referred to in Clause 12.2, on the basis that either of the Parties will be unable (within six (6) months of the occurrence of the said force majeure event) to comply with any of its obligations, then either Party shall be entitled, upon giving to the other Party two (2) weeks written</w:t>
      </w:r>
      <w:r w:rsidRPr="00F84BEF">
        <w:rPr>
          <w:rFonts w:ascii="Times" w:hAnsi="Times"/>
          <w:b/>
          <w:sz w:val="22"/>
          <w:szCs w:val="22"/>
        </w:rPr>
        <w:t xml:space="preserve"> </w:t>
      </w:r>
      <w:r w:rsidRPr="00F84BEF">
        <w:rPr>
          <w:rFonts w:ascii="Times" w:hAnsi="Times"/>
          <w:sz w:val="22"/>
          <w:szCs w:val="22"/>
        </w:rPr>
        <w:t>notice</w:t>
      </w:r>
      <w:r w:rsidRPr="00F84BEF">
        <w:rPr>
          <w:rFonts w:ascii="Times" w:hAnsi="Times"/>
          <w:b/>
          <w:sz w:val="22"/>
          <w:szCs w:val="22"/>
        </w:rPr>
        <w:t xml:space="preserve">, </w:t>
      </w:r>
      <w:r w:rsidRPr="00F84BEF">
        <w:rPr>
          <w:rFonts w:ascii="Times" w:hAnsi="Times"/>
          <w:sz w:val="22"/>
          <w:szCs w:val="22"/>
        </w:rPr>
        <w:t>to terminate this Agreement.</w:t>
      </w:r>
    </w:p>
    <w:p w:rsidR="004D13AE" w:rsidRPr="00F84BEF" w:rsidRDefault="004D13AE" w:rsidP="000722FF">
      <w:pPr>
        <w:pStyle w:val="Heading2"/>
        <w:numPr>
          <w:ilvl w:val="1"/>
          <w:numId w:val="35"/>
        </w:numPr>
        <w:tabs>
          <w:tab w:val="clear" w:pos="390"/>
          <w:tab w:val="num" w:pos="720"/>
        </w:tabs>
        <w:spacing w:line="360" w:lineRule="auto"/>
        <w:ind w:left="720" w:hanging="720"/>
        <w:rPr>
          <w:rFonts w:ascii="Times" w:hAnsi="Times"/>
          <w:sz w:val="22"/>
          <w:szCs w:val="22"/>
        </w:rPr>
      </w:pPr>
      <w:bookmarkStart w:id="62" w:name="_Ref521918855"/>
      <w:bookmarkEnd w:id="61"/>
      <w:r w:rsidRPr="00F84BEF">
        <w:rPr>
          <w:rFonts w:ascii="Times" w:hAnsi="Times"/>
          <w:sz w:val="22"/>
          <w:szCs w:val="22"/>
        </w:rPr>
        <w:t xml:space="preserve">Notwithstanding Clauses </w:t>
      </w:r>
      <w:fldSimple w:instr=" REF _Ref520258930 \n \h  \* MERGEFORMAT ">
        <w:r w:rsidR="0087662B" w:rsidRPr="0087662B">
          <w:rPr>
            <w:rFonts w:ascii="Times" w:hAnsi="Times"/>
            <w:sz w:val="22"/>
            <w:szCs w:val="22"/>
          </w:rPr>
          <w:t>12.1</w:t>
        </w:r>
      </w:fldSimple>
      <w:r w:rsidRPr="00F84BEF">
        <w:rPr>
          <w:rFonts w:ascii="Times" w:hAnsi="Times"/>
          <w:sz w:val="22"/>
          <w:szCs w:val="22"/>
        </w:rPr>
        <w:t xml:space="preserve"> to 12.4 the following events or circumstances shall not constitute a force majeure event:</w:t>
      </w:r>
    </w:p>
    <w:p w:rsidR="004D13AE" w:rsidRPr="00F84BEF" w:rsidRDefault="004D13AE" w:rsidP="000722FF">
      <w:pPr>
        <w:pStyle w:val="Heading2"/>
        <w:numPr>
          <w:ilvl w:val="2"/>
          <w:numId w:val="35"/>
        </w:numPr>
        <w:tabs>
          <w:tab w:val="clear" w:pos="720"/>
          <w:tab w:val="num" w:pos="1440"/>
        </w:tabs>
        <w:spacing w:line="360" w:lineRule="auto"/>
        <w:ind w:left="1440"/>
        <w:rPr>
          <w:rFonts w:ascii="Times" w:hAnsi="Times"/>
          <w:sz w:val="22"/>
          <w:szCs w:val="22"/>
        </w:rPr>
      </w:pPr>
      <w:proofErr w:type="gramStart"/>
      <w:r w:rsidRPr="00F84BEF">
        <w:rPr>
          <w:rFonts w:ascii="Times" w:hAnsi="Times"/>
          <w:sz w:val="22"/>
          <w:szCs w:val="22"/>
        </w:rPr>
        <w:t>late</w:t>
      </w:r>
      <w:proofErr w:type="gramEnd"/>
      <w:r w:rsidRPr="00F84BEF">
        <w:rPr>
          <w:rFonts w:ascii="Times" w:hAnsi="Times"/>
          <w:sz w:val="22"/>
          <w:szCs w:val="22"/>
        </w:rPr>
        <w:t xml:space="preserve"> delivery to a Party of materials and equipment or spare parts unless such late delivery is itself caused by a force majeure event;</w:t>
      </w:r>
    </w:p>
    <w:p w:rsidR="004D13AE" w:rsidRPr="00F84BEF" w:rsidRDefault="004D13AE" w:rsidP="000722FF">
      <w:pPr>
        <w:pStyle w:val="Heading2"/>
        <w:numPr>
          <w:ilvl w:val="2"/>
          <w:numId w:val="35"/>
        </w:numPr>
        <w:spacing w:line="360" w:lineRule="auto"/>
        <w:ind w:left="1440"/>
        <w:rPr>
          <w:rFonts w:ascii="Times" w:hAnsi="Times"/>
          <w:sz w:val="22"/>
          <w:szCs w:val="22"/>
        </w:rPr>
      </w:pPr>
      <w:r w:rsidRPr="00F84BEF">
        <w:rPr>
          <w:rFonts w:ascii="Times" w:hAnsi="Times"/>
          <w:sz w:val="22"/>
          <w:szCs w:val="22"/>
        </w:rPr>
        <w:t>the failure or inability to make payments under this Agreement except where there is a dispute in respect of such payment and the paying Party is permitted to withhold such payment under this Agreement;</w:t>
      </w:r>
    </w:p>
    <w:p w:rsidR="004D13AE" w:rsidRPr="002F2181" w:rsidRDefault="004D13AE" w:rsidP="000722FF">
      <w:pPr>
        <w:pStyle w:val="Heading2"/>
        <w:numPr>
          <w:ilvl w:val="2"/>
          <w:numId w:val="35"/>
        </w:numPr>
        <w:spacing w:line="360" w:lineRule="auto"/>
        <w:ind w:left="1620" w:hanging="900"/>
        <w:rPr>
          <w:rFonts w:ascii="Times" w:hAnsi="Times"/>
          <w:sz w:val="22"/>
          <w:szCs w:val="22"/>
        </w:rPr>
      </w:pPr>
      <w:proofErr w:type="gramStart"/>
      <w:r w:rsidRPr="00F84BEF">
        <w:rPr>
          <w:rFonts w:ascii="Times" w:hAnsi="Times"/>
          <w:sz w:val="22"/>
          <w:szCs w:val="22"/>
        </w:rPr>
        <w:t>any</w:t>
      </w:r>
      <w:proofErr w:type="gramEnd"/>
      <w:r w:rsidRPr="00F84BEF">
        <w:rPr>
          <w:rFonts w:ascii="Times" w:hAnsi="Times"/>
          <w:sz w:val="22"/>
          <w:szCs w:val="22"/>
        </w:rPr>
        <w:t xml:space="preserve"> event or occurrence to the extent that it could have been prevented, overcome or </w:t>
      </w:r>
      <w:r w:rsidRPr="002F2181">
        <w:rPr>
          <w:rFonts w:ascii="Times" w:hAnsi="Times"/>
          <w:sz w:val="22"/>
          <w:szCs w:val="22"/>
        </w:rPr>
        <w:t>remedied by the exercise of reasonable due diligence and due care.</w:t>
      </w:r>
    </w:p>
    <w:p w:rsidR="004D13AE" w:rsidRPr="00F84BEF" w:rsidRDefault="004D13AE" w:rsidP="000722FF">
      <w:pPr>
        <w:pStyle w:val="Heading2"/>
        <w:numPr>
          <w:ilvl w:val="1"/>
          <w:numId w:val="35"/>
        </w:numPr>
        <w:tabs>
          <w:tab w:val="clear" w:pos="390"/>
          <w:tab w:val="num" w:pos="720"/>
        </w:tabs>
        <w:spacing w:line="360" w:lineRule="auto"/>
        <w:ind w:left="720" w:hanging="720"/>
        <w:rPr>
          <w:rFonts w:ascii="Times New Roman" w:hAnsi="Times New Roman"/>
          <w:b/>
          <w:sz w:val="22"/>
          <w:szCs w:val="22"/>
        </w:rPr>
      </w:pPr>
      <w:r w:rsidRPr="002F2181">
        <w:rPr>
          <w:rFonts w:ascii="Times New Roman" w:hAnsi="Times New Roman"/>
          <w:sz w:val="22"/>
          <w:szCs w:val="22"/>
        </w:rPr>
        <w:t>Where the force majeure event has been eliminated or no longer affects a party, a party shall give notice in writing to the other Parties, within seven (7) days when it ceases to be affected by the</w:t>
      </w:r>
      <w:r w:rsidRPr="00F84BEF">
        <w:rPr>
          <w:rFonts w:ascii="Times New Roman" w:hAnsi="Times New Roman"/>
          <w:sz w:val="22"/>
          <w:szCs w:val="22"/>
        </w:rPr>
        <w:t xml:space="preserve"> force majeure, and the obligations in this Agreement shall re-commence forthwith and the applicable period for the performance of the obligation shall be extended by a period equal to the duration of the force majeure event, or such a period as may be agreed to by the Parties to this Agreement.</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63" w:name="_Toc458421154"/>
      <w:bookmarkStart w:id="64" w:name="_Toc459717090"/>
      <w:bookmarkStart w:id="65" w:name="_Toc478960977"/>
      <w:bookmarkStart w:id="66" w:name="_Ref478961700"/>
      <w:bookmarkStart w:id="67" w:name="_Ref478961746"/>
      <w:bookmarkStart w:id="68" w:name="_Ref478961772"/>
      <w:bookmarkStart w:id="69" w:name="_Ref478963172"/>
      <w:bookmarkStart w:id="70" w:name="_Ref478963559"/>
      <w:bookmarkStart w:id="71" w:name="_Ref478963651"/>
      <w:bookmarkStart w:id="72" w:name="_Ref478963718"/>
      <w:bookmarkStart w:id="73" w:name="_Ref478964111"/>
      <w:bookmarkStart w:id="74" w:name="_Ref478970378"/>
      <w:bookmarkStart w:id="75" w:name="_Ref478970390"/>
      <w:bookmarkStart w:id="76" w:name="_Ref478970404"/>
      <w:bookmarkStart w:id="77" w:name="_Ref478970419"/>
      <w:bookmarkStart w:id="78" w:name="_Ref478970472"/>
      <w:bookmarkStart w:id="79" w:name="_Ref478970484"/>
      <w:bookmarkStart w:id="80" w:name="_Ref520132474"/>
      <w:bookmarkStart w:id="81" w:name="_Ref520259882"/>
      <w:bookmarkStart w:id="82" w:name="_Ref520260164"/>
      <w:bookmarkStart w:id="83" w:name="_Toc201663237"/>
      <w:bookmarkEnd w:id="62"/>
      <w:r w:rsidRPr="00F84BEF">
        <w:rPr>
          <w:rFonts w:ascii="Times" w:hAnsi="Times"/>
          <w:sz w:val="22"/>
          <w:szCs w:val="22"/>
        </w:rPr>
        <w:t>Arbitration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 xml:space="preserve">The Parties </w:t>
      </w:r>
      <w:r w:rsidRPr="00F84BEF">
        <w:rPr>
          <w:rFonts w:ascii="Times" w:hAnsi="Times"/>
          <w:sz w:val="22"/>
          <w:szCs w:val="22"/>
        </w:rPr>
        <w:t>shall</w:t>
      </w:r>
      <w:r w:rsidRPr="00F84BEF">
        <w:rPr>
          <w:rFonts w:ascii="Times" w:hAnsi="Times"/>
          <w:kern w:val="2"/>
          <w:sz w:val="22"/>
          <w:szCs w:val="22"/>
        </w:rPr>
        <w:t xml:space="preserve"> use their best efforts to amicably settle all disputes, difference</w:t>
      </w:r>
      <w:r w:rsidR="00A90916">
        <w:rPr>
          <w:rFonts w:ascii="Times" w:hAnsi="Times"/>
          <w:kern w:val="2"/>
          <w:sz w:val="22"/>
          <w:szCs w:val="22"/>
        </w:rPr>
        <w:t>s</w:t>
      </w:r>
      <w:r w:rsidRPr="00F84BEF">
        <w:rPr>
          <w:rFonts w:ascii="Times" w:hAnsi="Times"/>
          <w:kern w:val="2"/>
          <w:sz w:val="22"/>
          <w:szCs w:val="22"/>
        </w:rPr>
        <w:t xml:space="preserve"> and questions whatsoever which may at any time hereafter arise between the parties hereto out of the construction of or concerning anything contained in or arising out of this Agreement through good faith, discussion and negotiation.  </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 xml:space="preserve">If resolution is not reached within thirty (30) business days (or such longer period as the Parties may agree in writing prior to the expiration of such 30 day period) from the date of </w:t>
      </w:r>
      <w:r w:rsidRPr="00F84BEF">
        <w:rPr>
          <w:rFonts w:ascii="Times" w:hAnsi="Times"/>
          <w:kern w:val="2"/>
          <w:sz w:val="22"/>
          <w:szCs w:val="22"/>
        </w:rPr>
        <w:lastRenderedPageBreak/>
        <w:t>notice issued by any Party in accordance with Clause 15 that a dispute has arisen, then the dispute shall be settled by arbitration.</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If a dispute is not resolved by amicable settlement or negotiation as provided in Clause 13.1 above, a Party referring the dispute to arbitration shall serve on the other(</w:t>
      </w:r>
      <w:proofErr w:type="spellStart"/>
      <w:r w:rsidRPr="00F84BEF">
        <w:rPr>
          <w:rFonts w:ascii="Times" w:hAnsi="Times"/>
          <w:kern w:val="2"/>
          <w:sz w:val="22"/>
          <w:szCs w:val="22"/>
        </w:rPr>
        <w:t>s</w:t>
      </w:r>
      <w:proofErr w:type="spellEnd"/>
      <w:r w:rsidRPr="00F84BEF">
        <w:rPr>
          <w:rFonts w:ascii="Times" w:hAnsi="Times"/>
          <w:kern w:val="2"/>
          <w:sz w:val="22"/>
          <w:szCs w:val="22"/>
        </w:rPr>
        <w:t xml:space="preserve">) a request in accordance with the Arbitration Act No. 19 of 2000 and the Rules made there under. </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 xml:space="preserve">The </w:t>
      </w:r>
      <w:r w:rsidR="00A90916" w:rsidRPr="007B2D71">
        <w:rPr>
          <w:rFonts w:ascii="Times New Roman" w:hAnsi="Times New Roman"/>
          <w:kern w:val="2"/>
          <w:sz w:val="22"/>
          <w:szCs w:val="22"/>
        </w:rPr>
        <w:t>Parties agree that three Arbitrators shall conduct the Arbitration.  Government and/or the Designated Agency (as the case may be) of the one part and the Company of the other will each appoint one Arbitrator, and the two Arbitrators thus appointed shall appoint the third Arbitrator (</w:t>
      </w:r>
      <w:r w:rsidR="00A90916">
        <w:rPr>
          <w:rFonts w:ascii="Times" w:hAnsi="Times"/>
          <w:kern w:val="2"/>
          <w:sz w:val="22"/>
          <w:szCs w:val="22"/>
        </w:rPr>
        <w:t xml:space="preserve">each such part constituting a Party for the purposes of this Clause). In the event that the two Arbitrators are unable to agree upon a third Arbitrator within 10 days of their appointment, any Party may apply in writing to the </w:t>
      </w:r>
      <w:r w:rsidR="00A90916">
        <w:rPr>
          <w:rFonts w:ascii="Times" w:hAnsi="Times"/>
          <w:bCs/>
          <w:iCs/>
          <w:kern w:val="2"/>
          <w:sz w:val="22"/>
          <w:szCs w:val="22"/>
        </w:rPr>
        <w:t>President of the Zambia Association of Arbitrators</w:t>
      </w:r>
      <w:r w:rsidR="00A90916">
        <w:rPr>
          <w:rFonts w:ascii="Times" w:hAnsi="Times"/>
          <w:b/>
          <w:i/>
          <w:kern w:val="2"/>
          <w:sz w:val="22"/>
          <w:szCs w:val="22"/>
        </w:rPr>
        <w:t xml:space="preserve"> </w:t>
      </w:r>
      <w:r w:rsidR="00A90916">
        <w:rPr>
          <w:rFonts w:ascii="Times" w:hAnsi="Times"/>
          <w:kern w:val="2"/>
          <w:sz w:val="22"/>
          <w:szCs w:val="22"/>
        </w:rPr>
        <w:t xml:space="preserve">requesting the appointment of the third Arbitrator within 30 </w:t>
      </w:r>
      <w:r w:rsidRPr="00F84BEF">
        <w:rPr>
          <w:rFonts w:ascii="Times" w:hAnsi="Times"/>
          <w:kern w:val="2"/>
          <w:sz w:val="22"/>
          <w:szCs w:val="22"/>
        </w:rPr>
        <w:t>days.</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An arbitrator shall not be a Party, a lender, or any affiliate of any Party.  The arbitral tribunal may request and obtain the services of a technical or legal expert to assist in the duties hereunder; provided, however, that any such expert shall not be an employee, lender, or affiliate of a Party to the arbitration.</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The arbitral tribunal shall decide all questions strictly in accordance with the terms of this Agreement and shall give effect to the same but shall not be authorised to exceed a limit of liability established hereunder or expand a guarantee made herein.  The arbitral tribunal will, in all cases, have the power to make provisional awards and to order on a provisional basis, any relief which it would have power to grant in a final award.</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The decision of the arbitral tribunal shall be in writing and shall state the reasons for the decision and all facts and circumstances relied upon.</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 xml:space="preserve">The award of the arbitral tribunal shall be final and binding upon the Parties to the arbitration who shall give effect to any such award.  </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 xml:space="preserve">The seat of arbitration shall be in </w:t>
      </w:r>
      <w:smartTag w:uri="urn:schemas-microsoft-com:office:smarttags" w:element="place">
        <w:smartTag w:uri="urn:schemas-microsoft-com:office:smarttags" w:element="City">
          <w:r w:rsidRPr="00F84BEF">
            <w:rPr>
              <w:rFonts w:ascii="Times" w:hAnsi="Times"/>
              <w:kern w:val="2"/>
              <w:sz w:val="22"/>
              <w:szCs w:val="22"/>
            </w:rPr>
            <w:t>Lusaka</w:t>
          </w:r>
        </w:smartTag>
        <w:r w:rsidRPr="00F84BEF">
          <w:rPr>
            <w:rFonts w:ascii="Times" w:hAnsi="Times"/>
            <w:kern w:val="2"/>
            <w:sz w:val="22"/>
            <w:szCs w:val="22"/>
          </w:rPr>
          <w:t xml:space="preserve">, </w:t>
        </w:r>
        <w:smartTag w:uri="urn:schemas-microsoft-com:office:smarttags" w:element="country-region">
          <w:r w:rsidRPr="00F84BEF">
            <w:rPr>
              <w:rFonts w:ascii="Times" w:hAnsi="Times"/>
              <w:kern w:val="2"/>
              <w:sz w:val="22"/>
              <w:szCs w:val="22"/>
            </w:rPr>
            <w:t>Zambia</w:t>
          </w:r>
        </w:smartTag>
      </w:smartTag>
      <w:r w:rsidRPr="00F84BEF">
        <w:rPr>
          <w:rFonts w:ascii="Times" w:hAnsi="Times"/>
          <w:kern w:val="2"/>
          <w:sz w:val="22"/>
          <w:szCs w:val="22"/>
        </w:rPr>
        <w:t xml:space="preserve">.  </w:t>
      </w:r>
    </w:p>
    <w:p w:rsidR="004D13AE" w:rsidRPr="00F84BEF" w:rsidRDefault="004D13AE" w:rsidP="000722FF">
      <w:pPr>
        <w:pStyle w:val="Heading2"/>
        <w:numPr>
          <w:ilvl w:val="1"/>
          <w:numId w:val="36"/>
        </w:numPr>
        <w:spacing w:line="360" w:lineRule="auto"/>
        <w:ind w:left="720" w:hanging="720"/>
        <w:rPr>
          <w:rFonts w:ascii="Times" w:hAnsi="Times"/>
          <w:kern w:val="2"/>
          <w:sz w:val="22"/>
          <w:szCs w:val="22"/>
        </w:rPr>
      </w:pPr>
      <w:r w:rsidRPr="00F84BEF">
        <w:rPr>
          <w:rFonts w:ascii="Times" w:hAnsi="Times"/>
          <w:kern w:val="2"/>
          <w:sz w:val="22"/>
          <w:szCs w:val="22"/>
        </w:rPr>
        <w:t>The arbitration shall be conducted using the English language.  All documents or evidence presented at such arbitration in a language other than in English shall be accompanied by a certified English translation thereof, the cost of which shall be borne by the Party relying on the document.</w:t>
      </w:r>
    </w:p>
    <w:p w:rsidR="004D13AE" w:rsidRPr="00F84BEF" w:rsidRDefault="004D13AE" w:rsidP="000722FF">
      <w:pPr>
        <w:pStyle w:val="Heading2"/>
        <w:numPr>
          <w:ilvl w:val="1"/>
          <w:numId w:val="36"/>
        </w:numPr>
        <w:spacing w:line="360" w:lineRule="auto"/>
        <w:ind w:left="720" w:hanging="720"/>
        <w:rPr>
          <w:rFonts w:ascii="Times" w:hAnsi="Times"/>
          <w:kern w:val="2"/>
          <w:sz w:val="22"/>
          <w:szCs w:val="22"/>
        </w:rPr>
      </w:pPr>
      <w:r w:rsidRPr="00F84BEF">
        <w:rPr>
          <w:rFonts w:ascii="Times" w:hAnsi="Times"/>
          <w:kern w:val="2"/>
          <w:sz w:val="22"/>
          <w:szCs w:val="22"/>
        </w:rPr>
        <w:lastRenderedPageBreak/>
        <w:t>The arbitral tribunal may rule on its own jurisdiction, including any objections with respect to the existence or validity of this Clause 13.  For such purpose, this Clause 13 shall be treated as an agreement independent of the other terms of this Agreement and any decision by the arbitrator that all or any part of this Agreement is invalid, illegal or unenforceable shall not entail the invalidity, illegality or enforceability of this Clause13.</w:t>
      </w:r>
    </w:p>
    <w:p w:rsidR="004D13AE" w:rsidRPr="00F84BEF" w:rsidRDefault="004D13AE" w:rsidP="000722FF">
      <w:pPr>
        <w:pStyle w:val="Heading2"/>
        <w:numPr>
          <w:ilvl w:val="1"/>
          <w:numId w:val="36"/>
        </w:numPr>
        <w:spacing w:line="360" w:lineRule="auto"/>
        <w:ind w:left="720" w:hanging="720"/>
        <w:rPr>
          <w:rFonts w:ascii="Times" w:hAnsi="Times"/>
          <w:kern w:val="2"/>
          <w:sz w:val="22"/>
          <w:szCs w:val="22"/>
        </w:rPr>
      </w:pPr>
      <w:r w:rsidRPr="00F84BEF">
        <w:rPr>
          <w:rFonts w:ascii="Times" w:hAnsi="Times"/>
          <w:kern w:val="2"/>
          <w:sz w:val="22"/>
          <w:szCs w:val="22"/>
        </w:rPr>
        <w:t>The Parties waive any rights to appeal or to any review of such award by any court or tribunal on any grounds whatsoever other than fraud or manifest bad faith or error in the decision or other grounds permitted under the procedural laws of arbitration.  The Parties further undertake to carry out without delay the provisions of any arbitral Award or decision.</w:t>
      </w:r>
    </w:p>
    <w:p w:rsidR="004D13AE" w:rsidRPr="00F84BEF" w:rsidRDefault="004D13AE" w:rsidP="000722FF">
      <w:pPr>
        <w:pStyle w:val="Heading2"/>
        <w:numPr>
          <w:ilvl w:val="1"/>
          <w:numId w:val="36"/>
        </w:numPr>
        <w:spacing w:line="360" w:lineRule="auto"/>
        <w:ind w:left="720" w:hanging="720"/>
        <w:rPr>
          <w:rFonts w:ascii="Times" w:hAnsi="Times"/>
          <w:kern w:val="2"/>
          <w:sz w:val="22"/>
          <w:szCs w:val="22"/>
        </w:rPr>
      </w:pPr>
      <w:r w:rsidRPr="00F84BEF">
        <w:rPr>
          <w:rFonts w:ascii="Times" w:hAnsi="Times"/>
          <w:kern w:val="2"/>
          <w:sz w:val="22"/>
          <w:szCs w:val="22"/>
        </w:rPr>
        <w:t xml:space="preserve">The cost of such arbitration shall be determined and allocated as between the Parties by the arbitral tribunal in its award. </w:t>
      </w:r>
    </w:p>
    <w:p w:rsidR="004D13AE" w:rsidRPr="00F84BEF" w:rsidRDefault="004D13AE" w:rsidP="000722FF">
      <w:pPr>
        <w:pStyle w:val="Heading2"/>
        <w:numPr>
          <w:ilvl w:val="1"/>
          <w:numId w:val="36"/>
        </w:numPr>
        <w:tabs>
          <w:tab w:val="clear" w:pos="390"/>
          <w:tab w:val="num" w:pos="720"/>
        </w:tabs>
        <w:spacing w:line="360" w:lineRule="auto"/>
        <w:ind w:left="720" w:hanging="720"/>
        <w:rPr>
          <w:rFonts w:ascii="Times" w:hAnsi="Times"/>
          <w:kern w:val="2"/>
          <w:sz w:val="22"/>
          <w:szCs w:val="22"/>
        </w:rPr>
      </w:pPr>
      <w:r w:rsidRPr="00F84BEF">
        <w:rPr>
          <w:rFonts w:ascii="Times" w:hAnsi="Times"/>
          <w:kern w:val="2"/>
          <w:sz w:val="22"/>
          <w:szCs w:val="22"/>
        </w:rPr>
        <w:t>During the term, arbitration pursuant to this Clause 13 shall be the exclusive means of settling disputes between the Parties arising under or in connection with this Agreement, and each Party hereby waives any right to resort to any other means of resolving such Disputes provided that the provisions of this Clause 13 shall not be deemed to:</w:t>
      </w:r>
    </w:p>
    <w:p w:rsidR="004D13AE" w:rsidRPr="00F84BEF" w:rsidRDefault="002F2181" w:rsidP="00E81353">
      <w:pPr>
        <w:pStyle w:val="Heading2"/>
        <w:numPr>
          <w:ilvl w:val="2"/>
          <w:numId w:val="36"/>
        </w:numPr>
        <w:spacing w:line="360" w:lineRule="auto"/>
        <w:ind w:left="1440"/>
        <w:rPr>
          <w:rFonts w:ascii="Times" w:hAnsi="Times"/>
          <w:sz w:val="22"/>
          <w:szCs w:val="22"/>
        </w:rPr>
      </w:pPr>
      <w:proofErr w:type="gramStart"/>
      <w:r>
        <w:rPr>
          <w:rFonts w:ascii="Times" w:hAnsi="Times"/>
          <w:sz w:val="22"/>
          <w:szCs w:val="22"/>
        </w:rPr>
        <w:t>p</w:t>
      </w:r>
      <w:r w:rsidRPr="00F84BEF">
        <w:rPr>
          <w:rFonts w:ascii="Times" w:hAnsi="Times"/>
          <w:sz w:val="22"/>
          <w:szCs w:val="22"/>
        </w:rPr>
        <w:t>reclude</w:t>
      </w:r>
      <w:proofErr w:type="gramEnd"/>
      <w:r w:rsidR="004D13AE" w:rsidRPr="00F84BEF">
        <w:rPr>
          <w:rFonts w:ascii="Times" w:hAnsi="Times"/>
          <w:sz w:val="22"/>
          <w:szCs w:val="22"/>
        </w:rPr>
        <w:t xml:space="preserve"> either Party from bringing any claim in a court having jurisdiction to enforce any award by the a</w:t>
      </w:r>
      <w:r w:rsidR="004D13AE" w:rsidRPr="00F84BEF">
        <w:rPr>
          <w:rFonts w:ascii="Times" w:hAnsi="Times"/>
          <w:kern w:val="2"/>
          <w:sz w:val="22"/>
          <w:szCs w:val="22"/>
        </w:rPr>
        <w:t>rbitrator</w:t>
      </w:r>
      <w:r w:rsidR="004D13AE" w:rsidRPr="00F84BEF">
        <w:rPr>
          <w:rFonts w:ascii="Times" w:hAnsi="Times"/>
          <w:sz w:val="22"/>
          <w:szCs w:val="22"/>
        </w:rPr>
        <w:t>;</w:t>
      </w:r>
    </w:p>
    <w:p w:rsidR="004D13AE" w:rsidRPr="00F84BEF" w:rsidRDefault="002F2181" w:rsidP="00E81353">
      <w:pPr>
        <w:pStyle w:val="Heading2"/>
        <w:numPr>
          <w:ilvl w:val="2"/>
          <w:numId w:val="36"/>
        </w:numPr>
        <w:spacing w:line="360" w:lineRule="auto"/>
        <w:ind w:left="1440"/>
        <w:rPr>
          <w:rFonts w:ascii="Times" w:hAnsi="Times"/>
          <w:sz w:val="22"/>
          <w:szCs w:val="22"/>
        </w:rPr>
      </w:pPr>
      <w:r>
        <w:rPr>
          <w:rFonts w:ascii="Times" w:hAnsi="Times"/>
          <w:sz w:val="22"/>
          <w:szCs w:val="22"/>
        </w:rPr>
        <w:t>p</w:t>
      </w:r>
      <w:r w:rsidR="004D13AE" w:rsidRPr="00F84BEF">
        <w:rPr>
          <w:rFonts w:ascii="Times" w:hAnsi="Times"/>
          <w:sz w:val="22"/>
          <w:szCs w:val="22"/>
        </w:rPr>
        <w:t>reclude either Party from bringing in a court having jurisdiction any claim as a result of a breach by the other Party of its obligation to refer disputes to arbitration and/or to carry out actions to give effect to this Clause 13; or</w:t>
      </w:r>
    </w:p>
    <w:p w:rsidR="004D13AE" w:rsidRPr="00F84BEF" w:rsidRDefault="002F2181" w:rsidP="00E81353">
      <w:pPr>
        <w:pStyle w:val="Heading2"/>
        <w:numPr>
          <w:ilvl w:val="2"/>
          <w:numId w:val="36"/>
        </w:numPr>
        <w:spacing w:line="360" w:lineRule="auto"/>
        <w:ind w:left="1440"/>
        <w:rPr>
          <w:rFonts w:ascii="Times" w:hAnsi="Times"/>
          <w:sz w:val="22"/>
          <w:szCs w:val="22"/>
        </w:rPr>
      </w:pPr>
      <w:proofErr w:type="gramStart"/>
      <w:r>
        <w:rPr>
          <w:rFonts w:ascii="Times" w:hAnsi="Times"/>
          <w:sz w:val="22"/>
          <w:szCs w:val="22"/>
        </w:rPr>
        <w:t>p</w:t>
      </w:r>
      <w:r w:rsidRPr="00F84BEF">
        <w:rPr>
          <w:rFonts w:ascii="Times" w:hAnsi="Times"/>
          <w:sz w:val="22"/>
          <w:szCs w:val="22"/>
        </w:rPr>
        <w:t>reclude</w:t>
      </w:r>
      <w:proofErr w:type="gramEnd"/>
      <w:r w:rsidR="004D13AE" w:rsidRPr="00F84BEF">
        <w:rPr>
          <w:rFonts w:ascii="Times" w:hAnsi="Times"/>
          <w:sz w:val="22"/>
          <w:szCs w:val="22"/>
        </w:rPr>
        <w:t xml:space="preserve"> the arbitral tribunal</w:t>
      </w:r>
      <w:r w:rsidR="004D13AE" w:rsidRPr="00F84BEF">
        <w:rPr>
          <w:rFonts w:ascii="Times" w:hAnsi="Times"/>
          <w:kern w:val="2"/>
          <w:sz w:val="22"/>
          <w:szCs w:val="22"/>
        </w:rPr>
        <w:t xml:space="preserve"> </w:t>
      </w:r>
      <w:r w:rsidR="004D13AE" w:rsidRPr="00F84BEF">
        <w:rPr>
          <w:rFonts w:ascii="Times" w:hAnsi="Times"/>
          <w:sz w:val="22"/>
          <w:szCs w:val="22"/>
        </w:rPr>
        <w:t xml:space="preserve">or either Party with the approval of the </w:t>
      </w:r>
      <w:r w:rsidR="004D13AE" w:rsidRPr="00F84BEF">
        <w:rPr>
          <w:rFonts w:ascii="Times" w:hAnsi="Times"/>
          <w:kern w:val="2"/>
          <w:sz w:val="22"/>
          <w:szCs w:val="22"/>
        </w:rPr>
        <w:t xml:space="preserve">tribunal from </w:t>
      </w:r>
      <w:r w:rsidR="004D13AE" w:rsidRPr="00F84BEF">
        <w:rPr>
          <w:rFonts w:ascii="Times" w:hAnsi="Times"/>
          <w:sz w:val="22"/>
          <w:szCs w:val="22"/>
        </w:rPr>
        <w:t>seeking from any court having jurisdiction assistance in the taking and disclosure of evidence or the provision of protection for the subject matter of the dispute or security for the amount in dispute.</w:t>
      </w:r>
    </w:p>
    <w:p w:rsidR="004D13AE" w:rsidRPr="00F84BEF" w:rsidRDefault="004D13AE" w:rsidP="000722FF">
      <w:pPr>
        <w:pStyle w:val="Heading2"/>
        <w:numPr>
          <w:ilvl w:val="1"/>
          <w:numId w:val="36"/>
        </w:numPr>
        <w:spacing w:line="360" w:lineRule="auto"/>
        <w:ind w:left="720" w:hanging="720"/>
        <w:rPr>
          <w:rFonts w:ascii="Times" w:hAnsi="Times"/>
          <w:kern w:val="2"/>
          <w:sz w:val="22"/>
          <w:szCs w:val="22"/>
        </w:rPr>
      </w:pPr>
      <w:r w:rsidRPr="00F84BEF">
        <w:rPr>
          <w:rFonts w:ascii="Times" w:hAnsi="Times"/>
          <w:kern w:val="2"/>
          <w:sz w:val="22"/>
          <w:szCs w:val="22"/>
        </w:rPr>
        <w:t>The provisions of Clause 13 shall survive the termination of this agreement.</w:t>
      </w:r>
    </w:p>
    <w:p w:rsidR="004D13AE" w:rsidRPr="00F84BEF" w:rsidRDefault="004D13AE" w:rsidP="000722FF">
      <w:pPr>
        <w:pStyle w:val="Heading2"/>
        <w:numPr>
          <w:ilvl w:val="1"/>
          <w:numId w:val="36"/>
        </w:numPr>
        <w:spacing w:line="360" w:lineRule="auto"/>
        <w:ind w:left="720" w:hanging="720"/>
        <w:rPr>
          <w:rFonts w:ascii="Times" w:hAnsi="Times"/>
          <w:kern w:val="2"/>
          <w:sz w:val="22"/>
          <w:szCs w:val="22"/>
        </w:rPr>
      </w:pPr>
      <w:r w:rsidRPr="00F84BEF">
        <w:rPr>
          <w:rFonts w:ascii="Times" w:hAnsi="Times"/>
          <w:kern w:val="2"/>
          <w:sz w:val="22"/>
          <w:szCs w:val="22"/>
        </w:rPr>
        <w:t>For purposes of determining any dispute the arbitral tribunal shall take into account the entire Agreement.</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84" w:name="_Toc159307769"/>
      <w:bookmarkStart w:id="85" w:name="_Toc159307772"/>
      <w:bookmarkStart w:id="86" w:name="_Toc159307816"/>
      <w:bookmarkStart w:id="87" w:name="_Toc458421155"/>
      <w:bookmarkStart w:id="88" w:name="_Toc459717091"/>
      <w:bookmarkStart w:id="89" w:name="_Toc478960978"/>
      <w:bookmarkStart w:id="90" w:name="_Ref478961396"/>
      <w:bookmarkStart w:id="91" w:name="_Ref478963585"/>
      <w:bookmarkStart w:id="92" w:name="_Ref478963618"/>
      <w:bookmarkStart w:id="93" w:name="_Ref478963790"/>
      <w:bookmarkStart w:id="94" w:name="_Ref520132490"/>
      <w:bookmarkStart w:id="95" w:name="_Toc201663238"/>
      <w:bookmarkEnd w:id="84"/>
      <w:bookmarkEnd w:id="85"/>
      <w:bookmarkEnd w:id="86"/>
      <w:r w:rsidRPr="00F84BEF">
        <w:rPr>
          <w:rFonts w:ascii="Times" w:hAnsi="Times"/>
          <w:sz w:val="22"/>
          <w:szCs w:val="22"/>
        </w:rPr>
        <w:t>Defaults, Remedies</w:t>
      </w:r>
      <w:bookmarkEnd w:id="87"/>
      <w:bookmarkEnd w:id="88"/>
      <w:bookmarkEnd w:id="89"/>
      <w:bookmarkEnd w:id="90"/>
      <w:bookmarkEnd w:id="91"/>
      <w:bookmarkEnd w:id="92"/>
      <w:bookmarkEnd w:id="93"/>
      <w:bookmarkEnd w:id="94"/>
      <w:r w:rsidRPr="00F84BEF">
        <w:rPr>
          <w:rFonts w:ascii="Times" w:hAnsi="Times"/>
          <w:sz w:val="22"/>
          <w:szCs w:val="22"/>
        </w:rPr>
        <w:t xml:space="preserve"> and Termination</w:t>
      </w:r>
      <w:bookmarkEnd w:id="95"/>
      <w:r w:rsidRPr="00F84BEF">
        <w:rPr>
          <w:rFonts w:ascii="Times" w:hAnsi="Times"/>
          <w:sz w:val="22"/>
          <w:szCs w:val="22"/>
        </w:rPr>
        <w:t xml:space="preserve"> </w:t>
      </w:r>
    </w:p>
    <w:p w:rsidR="004D13AE" w:rsidRPr="00F84BEF" w:rsidRDefault="004D13AE" w:rsidP="000722FF">
      <w:pPr>
        <w:pStyle w:val="Heading2"/>
        <w:numPr>
          <w:ilvl w:val="1"/>
          <w:numId w:val="37"/>
        </w:numPr>
        <w:tabs>
          <w:tab w:val="clear" w:pos="390"/>
          <w:tab w:val="num" w:pos="720"/>
        </w:tabs>
        <w:spacing w:line="360" w:lineRule="auto"/>
        <w:ind w:left="720" w:hanging="720"/>
        <w:rPr>
          <w:rFonts w:ascii="Times" w:hAnsi="Times"/>
          <w:kern w:val="2"/>
          <w:sz w:val="22"/>
          <w:szCs w:val="22"/>
        </w:rPr>
      </w:pPr>
      <w:bookmarkStart w:id="96" w:name="_Ref519539091"/>
      <w:r w:rsidRPr="00F84BEF">
        <w:rPr>
          <w:rFonts w:ascii="Times" w:hAnsi="Times"/>
          <w:kern w:val="2"/>
          <w:sz w:val="22"/>
          <w:szCs w:val="22"/>
        </w:rPr>
        <w:t xml:space="preserve">Each of the following shall be a company default which if not cured by the Company within the time permitted (if any) for cure, shall give the Government the right, pursuant to Clause </w:t>
      </w:r>
      <w:r w:rsidRPr="00F84BEF">
        <w:rPr>
          <w:rFonts w:ascii="Times" w:hAnsi="Times"/>
          <w:kern w:val="2"/>
          <w:sz w:val="22"/>
          <w:szCs w:val="22"/>
        </w:rPr>
        <w:lastRenderedPageBreak/>
        <w:t xml:space="preserve">14.4, to terminate this Agreement and claim compensation (provided that no such event shall be a company default </w:t>
      </w:r>
      <w:r w:rsidRPr="00F84BEF">
        <w:rPr>
          <w:rFonts w:ascii="Times" w:hAnsi="Times"/>
          <w:sz w:val="22"/>
          <w:szCs w:val="22"/>
        </w:rPr>
        <w:t>if it results from a breach by the Government of this Agreement or it occurs as a result of or during a force majeure event):</w:t>
      </w:r>
    </w:p>
    <w:p w:rsidR="004D13AE" w:rsidRPr="00F84BEF" w:rsidRDefault="004D13AE" w:rsidP="000722FF">
      <w:pPr>
        <w:pStyle w:val="Heading2"/>
        <w:numPr>
          <w:ilvl w:val="2"/>
          <w:numId w:val="37"/>
        </w:numPr>
        <w:spacing w:line="360" w:lineRule="auto"/>
        <w:ind w:left="1440"/>
        <w:rPr>
          <w:rFonts w:ascii="Times" w:hAnsi="Times"/>
          <w:sz w:val="22"/>
          <w:szCs w:val="22"/>
        </w:rPr>
      </w:pPr>
      <w:r w:rsidRPr="00F84BEF">
        <w:rPr>
          <w:rFonts w:ascii="Times" w:hAnsi="Times"/>
          <w:sz w:val="22"/>
          <w:szCs w:val="22"/>
        </w:rPr>
        <w:t xml:space="preserve">failure to pay any sum due to the Government, including any taxes, under this Agreement on the due date and such failure to pay continues for sixty (60) days from the Company’s receipt of a final written </w:t>
      </w:r>
      <w:r w:rsidRPr="00F84BEF">
        <w:rPr>
          <w:rFonts w:ascii="Times" w:hAnsi="Times"/>
          <w:kern w:val="2"/>
          <w:sz w:val="22"/>
          <w:szCs w:val="22"/>
        </w:rPr>
        <w:t>demand</w:t>
      </w:r>
      <w:r w:rsidRPr="00F84BEF">
        <w:rPr>
          <w:rFonts w:ascii="Times" w:hAnsi="Times"/>
          <w:sz w:val="22"/>
          <w:szCs w:val="22"/>
        </w:rPr>
        <w:t xml:space="preserve"> from the Government; or</w:t>
      </w:r>
    </w:p>
    <w:p w:rsidR="004D13AE" w:rsidRPr="00F84BEF" w:rsidRDefault="004D13AE" w:rsidP="000722FF">
      <w:pPr>
        <w:pStyle w:val="Heading2"/>
        <w:numPr>
          <w:ilvl w:val="2"/>
          <w:numId w:val="37"/>
        </w:numPr>
        <w:spacing w:line="360" w:lineRule="auto"/>
        <w:ind w:left="1440"/>
        <w:rPr>
          <w:rFonts w:ascii="Times" w:hAnsi="Times"/>
          <w:sz w:val="22"/>
          <w:szCs w:val="22"/>
        </w:rPr>
      </w:pPr>
      <w:r w:rsidRPr="00F84BEF">
        <w:rPr>
          <w:rFonts w:ascii="Times" w:hAnsi="Times"/>
          <w:sz w:val="22"/>
          <w:szCs w:val="22"/>
        </w:rPr>
        <w:t>material breach of any of the Company’s obligations under this Agreement and such breach has been notified to the Company and has not been remedied within a period of sixty (60) days of notification, or such longer period as the Government shall in its reasonable discretion allow for the remedy of such breach;</w:t>
      </w:r>
    </w:p>
    <w:p w:rsidR="004D13AE" w:rsidRPr="00F84BEF" w:rsidRDefault="004D13AE" w:rsidP="000722FF">
      <w:pPr>
        <w:pStyle w:val="Heading2"/>
        <w:numPr>
          <w:ilvl w:val="2"/>
          <w:numId w:val="37"/>
        </w:numPr>
        <w:spacing w:line="360" w:lineRule="auto"/>
        <w:ind w:left="1440"/>
        <w:rPr>
          <w:rFonts w:ascii="Times" w:hAnsi="Times"/>
          <w:sz w:val="22"/>
          <w:szCs w:val="22"/>
        </w:rPr>
      </w:pPr>
      <w:proofErr w:type="gramStart"/>
      <w:r w:rsidRPr="00F84BEF">
        <w:rPr>
          <w:rFonts w:ascii="Times" w:hAnsi="Times"/>
          <w:sz w:val="22"/>
          <w:szCs w:val="22"/>
        </w:rPr>
        <w:t>termination</w:t>
      </w:r>
      <w:proofErr w:type="gramEnd"/>
      <w:r w:rsidRPr="00F84BEF">
        <w:rPr>
          <w:rFonts w:ascii="Times" w:hAnsi="Times"/>
          <w:sz w:val="22"/>
          <w:szCs w:val="22"/>
        </w:rPr>
        <w:t xml:space="preserve"> of any project document resulting from a breach by the Company hereunder;</w:t>
      </w:r>
    </w:p>
    <w:p w:rsidR="004D13AE" w:rsidRPr="00F84BEF" w:rsidRDefault="004D13AE" w:rsidP="000722FF">
      <w:pPr>
        <w:pStyle w:val="Heading2"/>
        <w:numPr>
          <w:ilvl w:val="2"/>
          <w:numId w:val="37"/>
        </w:numPr>
        <w:spacing w:line="360" w:lineRule="auto"/>
        <w:ind w:left="1440"/>
        <w:rPr>
          <w:rFonts w:ascii="Times" w:hAnsi="Times"/>
          <w:sz w:val="22"/>
          <w:szCs w:val="22"/>
        </w:rPr>
      </w:pPr>
      <w:proofErr w:type="gramStart"/>
      <w:r w:rsidRPr="00F84BEF">
        <w:rPr>
          <w:rFonts w:ascii="Times" w:hAnsi="Times"/>
          <w:sz w:val="22"/>
          <w:szCs w:val="22"/>
        </w:rPr>
        <w:t>forthwith</w:t>
      </w:r>
      <w:proofErr w:type="gramEnd"/>
      <w:r w:rsidRPr="00F84BEF">
        <w:rPr>
          <w:rFonts w:ascii="Times" w:hAnsi="Times"/>
          <w:sz w:val="22"/>
          <w:szCs w:val="22"/>
        </w:rPr>
        <w:t xml:space="preserve"> on notice to the Company where:</w:t>
      </w:r>
    </w:p>
    <w:p w:rsidR="004D13AE" w:rsidRPr="00F84BEF" w:rsidRDefault="004D13AE" w:rsidP="00E81353">
      <w:pPr>
        <w:pStyle w:val="GB1"/>
        <w:numPr>
          <w:ilvl w:val="0"/>
          <w:numId w:val="0"/>
        </w:numPr>
        <w:ind w:left="2700" w:hanging="1260"/>
        <w:rPr>
          <w:rFonts w:ascii="Times" w:hAnsi="Times"/>
          <w:szCs w:val="22"/>
        </w:rPr>
      </w:pPr>
      <w:r w:rsidRPr="00F84BEF">
        <w:rPr>
          <w:rFonts w:ascii="Times" w:hAnsi="Times"/>
          <w:szCs w:val="22"/>
        </w:rPr>
        <w:t>14.1.4.1.</w:t>
      </w:r>
      <w:r w:rsidRPr="00F84BEF">
        <w:rPr>
          <w:rFonts w:ascii="Times" w:hAnsi="Times"/>
          <w:szCs w:val="22"/>
        </w:rPr>
        <w:tab/>
        <w:t>any proceeding (including the appointment of a provisional liquidator) is instituted by or against the Company seeking to adjudicate the company as insolvent or to wind-up the Company (and such proceeding is not disputed in good faith by the Company within forty-five (45) days of such proceeding first being instituted);</w:t>
      </w:r>
    </w:p>
    <w:p w:rsidR="004D13AE" w:rsidRPr="00F84BEF" w:rsidRDefault="004D13AE" w:rsidP="00E81353">
      <w:pPr>
        <w:pStyle w:val="GB1"/>
        <w:numPr>
          <w:ilvl w:val="0"/>
          <w:numId w:val="0"/>
        </w:numPr>
        <w:ind w:left="2700" w:hanging="1260"/>
        <w:rPr>
          <w:rFonts w:ascii="Times" w:hAnsi="Times"/>
          <w:szCs w:val="22"/>
        </w:rPr>
      </w:pPr>
      <w:r w:rsidRPr="00F84BEF">
        <w:rPr>
          <w:rFonts w:ascii="Times" w:hAnsi="Times"/>
          <w:szCs w:val="22"/>
        </w:rPr>
        <w:t xml:space="preserve">14.1.4.2.  </w:t>
      </w:r>
      <w:r w:rsidR="002F2181">
        <w:rPr>
          <w:rFonts w:ascii="Times" w:hAnsi="Times"/>
          <w:szCs w:val="22"/>
        </w:rPr>
        <w:tab/>
      </w:r>
      <w:proofErr w:type="gramStart"/>
      <w:r w:rsidRPr="00F84BEF">
        <w:rPr>
          <w:rFonts w:ascii="Times" w:hAnsi="Times"/>
          <w:szCs w:val="22"/>
        </w:rPr>
        <w:t>a</w:t>
      </w:r>
      <w:proofErr w:type="gramEnd"/>
      <w:r w:rsidRPr="00F84BEF">
        <w:rPr>
          <w:rFonts w:ascii="Times" w:hAnsi="Times"/>
          <w:szCs w:val="22"/>
        </w:rPr>
        <w:t xml:space="preserve"> court makes an order adjudicating the Company as insolvent;</w:t>
      </w:r>
    </w:p>
    <w:p w:rsidR="004D13AE" w:rsidRPr="00F84BEF" w:rsidRDefault="002F2181" w:rsidP="00E81353">
      <w:pPr>
        <w:pStyle w:val="GB1"/>
        <w:numPr>
          <w:ilvl w:val="0"/>
          <w:numId w:val="0"/>
        </w:numPr>
        <w:ind w:left="2700" w:hanging="1260"/>
        <w:rPr>
          <w:rFonts w:ascii="Times" w:hAnsi="Times"/>
          <w:szCs w:val="22"/>
        </w:rPr>
      </w:pPr>
      <w:r>
        <w:rPr>
          <w:rFonts w:ascii="Times" w:hAnsi="Times"/>
          <w:szCs w:val="22"/>
        </w:rPr>
        <w:t>14</w:t>
      </w:r>
      <w:r w:rsidR="004D13AE" w:rsidRPr="00F84BEF">
        <w:rPr>
          <w:rFonts w:ascii="Times" w:hAnsi="Times"/>
          <w:szCs w:val="22"/>
        </w:rPr>
        <w:t xml:space="preserve">.1.4.3.  </w:t>
      </w:r>
      <w:r>
        <w:rPr>
          <w:rFonts w:ascii="Times" w:hAnsi="Times"/>
          <w:szCs w:val="22"/>
        </w:rPr>
        <w:tab/>
      </w:r>
      <w:proofErr w:type="gramStart"/>
      <w:r w:rsidR="004D13AE" w:rsidRPr="00F84BEF">
        <w:rPr>
          <w:rFonts w:ascii="Times" w:hAnsi="Times"/>
          <w:szCs w:val="22"/>
        </w:rPr>
        <w:t>a</w:t>
      </w:r>
      <w:proofErr w:type="gramEnd"/>
      <w:r w:rsidR="004D13AE" w:rsidRPr="00F84BEF">
        <w:rPr>
          <w:rFonts w:ascii="Times" w:hAnsi="Times"/>
          <w:szCs w:val="22"/>
        </w:rPr>
        <w:t xml:space="preserve"> resolution is adopted f</w:t>
      </w:r>
      <w:r>
        <w:rPr>
          <w:rFonts w:ascii="Times" w:hAnsi="Times"/>
          <w:szCs w:val="22"/>
        </w:rPr>
        <w:t xml:space="preserve">or the voluntary winding-up of </w:t>
      </w:r>
      <w:r w:rsidR="004D13AE" w:rsidRPr="00F84BEF">
        <w:rPr>
          <w:rFonts w:ascii="Times" w:hAnsi="Times"/>
          <w:szCs w:val="22"/>
        </w:rPr>
        <w:t>the company;</w:t>
      </w:r>
    </w:p>
    <w:p w:rsidR="004D13AE" w:rsidRPr="00F84BEF" w:rsidRDefault="004D13AE" w:rsidP="00E81353">
      <w:pPr>
        <w:pStyle w:val="GB1"/>
        <w:numPr>
          <w:ilvl w:val="0"/>
          <w:numId w:val="0"/>
        </w:numPr>
        <w:ind w:left="2700" w:hanging="1260"/>
        <w:rPr>
          <w:rFonts w:ascii="Times" w:hAnsi="Times"/>
          <w:szCs w:val="22"/>
        </w:rPr>
      </w:pPr>
      <w:r w:rsidRPr="00F84BEF">
        <w:rPr>
          <w:rFonts w:ascii="Times" w:hAnsi="Times"/>
          <w:szCs w:val="22"/>
        </w:rPr>
        <w:t>14.1.4.4.</w:t>
      </w:r>
      <w:r w:rsidR="002F2181">
        <w:rPr>
          <w:rFonts w:ascii="Times" w:hAnsi="Times"/>
          <w:szCs w:val="22"/>
        </w:rPr>
        <w:tab/>
      </w:r>
      <w:proofErr w:type="gramStart"/>
      <w:r w:rsidRPr="00F84BEF">
        <w:rPr>
          <w:rFonts w:ascii="Times" w:hAnsi="Times"/>
          <w:szCs w:val="22"/>
        </w:rPr>
        <w:t>a</w:t>
      </w:r>
      <w:proofErr w:type="gramEnd"/>
      <w:r w:rsidRPr="00F84BEF">
        <w:rPr>
          <w:rFonts w:ascii="Times" w:hAnsi="Times"/>
          <w:szCs w:val="22"/>
        </w:rPr>
        <w:t xml:space="preserve"> receiver or a trustee is appointed over the whole or any part of the   assets of the company and such appointment is not vacated within seventy-five (75) days; or</w:t>
      </w:r>
    </w:p>
    <w:p w:rsidR="004D13AE" w:rsidRPr="00F84BEF" w:rsidRDefault="004D13AE" w:rsidP="00E81353">
      <w:pPr>
        <w:pStyle w:val="GB1"/>
        <w:numPr>
          <w:ilvl w:val="0"/>
          <w:numId w:val="0"/>
        </w:numPr>
        <w:ind w:left="2700" w:hanging="1260"/>
        <w:rPr>
          <w:rFonts w:ascii="Times" w:hAnsi="Times"/>
          <w:szCs w:val="22"/>
        </w:rPr>
      </w:pPr>
      <w:r w:rsidRPr="00F84BEF">
        <w:rPr>
          <w:rFonts w:ascii="Times" w:hAnsi="Times"/>
          <w:szCs w:val="22"/>
        </w:rPr>
        <w:t xml:space="preserve">14.1.4.5. </w:t>
      </w:r>
      <w:r w:rsidR="002F2181">
        <w:rPr>
          <w:rFonts w:ascii="Times" w:hAnsi="Times"/>
          <w:szCs w:val="22"/>
        </w:rPr>
        <w:tab/>
      </w:r>
      <w:proofErr w:type="gramStart"/>
      <w:r w:rsidRPr="00F84BEF">
        <w:rPr>
          <w:rFonts w:ascii="Times" w:hAnsi="Times"/>
          <w:szCs w:val="22"/>
        </w:rPr>
        <w:t>the</w:t>
      </w:r>
      <w:proofErr w:type="gramEnd"/>
      <w:r w:rsidRPr="00F84BEF">
        <w:rPr>
          <w:rFonts w:ascii="Times" w:hAnsi="Times"/>
          <w:szCs w:val="22"/>
        </w:rPr>
        <w:t xml:space="preserve"> Company makes an assignment for the benefit of the general body of its creditors.</w:t>
      </w:r>
    </w:p>
    <w:p w:rsidR="004D13AE" w:rsidRPr="00F84BEF" w:rsidRDefault="004D13AE" w:rsidP="000722FF">
      <w:pPr>
        <w:pStyle w:val="Heading2"/>
        <w:numPr>
          <w:ilvl w:val="1"/>
          <w:numId w:val="37"/>
        </w:numPr>
        <w:tabs>
          <w:tab w:val="clear" w:pos="390"/>
          <w:tab w:val="num" w:pos="720"/>
        </w:tabs>
        <w:spacing w:line="360" w:lineRule="auto"/>
        <w:ind w:left="720" w:hanging="720"/>
        <w:rPr>
          <w:rFonts w:ascii="Times New Roman" w:hAnsi="Times New Roman"/>
          <w:sz w:val="22"/>
          <w:szCs w:val="22"/>
        </w:rPr>
      </w:pPr>
      <w:bookmarkStart w:id="97" w:name="_Ref519539198"/>
      <w:r w:rsidRPr="00F84BEF">
        <w:rPr>
          <w:rFonts w:ascii="Times New Roman" w:hAnsi="Times New Roman"/>
          <w:sz w:val="22"/>
          <w:szCs w:val="22"/>
        </w:rPr>
        <w:t xml:space="preserve">It shall be a Government default if the Government breaches or fails to perform any of its obligations under or in connection with this Agreement and such breach or failure to perform has, or may reasonably be expected to have, </w:t>
      </w:r>
      <w:r w:rsidRPr="00F84BEF">
        <w:rPr>
          <w:rFonts w:ascii="Times" w:hAnsi="Times"/>
          <w:sz w:val="22"/>
          <w:szCs w:val="22"/>
        </w:rPr>
        <w:t>materially and adversely affected</w:t>
      </w:r>
      <w:r w:rsidRPr="00F84BEF">
        <w:rPr>
          <w:rFonts w:ascii="Times New Roman" w:hAnsi="Times New Roman"/>
          <w:sz w:val="22"/>
          <w:szCs w:val="22"/>
        </w:rPr>
        <w:t xml:space="preserve"> the Company or the </w:t>
      </w:r>
      <w:r w:rsidR="00A869DB" w:rsidRPr="00F84BEF">
        <w:rPr>
          <w:rFonts w:ascii="Times New Roman" w:hAnsi="Times New Roman"/>
          <w:sz w:val="22"/>
          <w:szCs w:val="22"/>
        </w:rPr>
        <w:t>Development</w:t>
      </w:r>
      <w:r w:rsidRPr="00F84BEF">
        <w:rPr>
          <w:rFonts w:ascii="Times New Roman" w:hAnsi="Times New Roman"/>
          <w:sz w:val="22"/>
          <w:szCs w:val="22"/>
        </w:rPr>
        <w:t xml:space="preserve"> Project and such breach or failure to perform (where capable of remedy), </w:t>
      </w:r>
      <w:r w:rsidRPr="00F84BEF">
        <w:rPr>
          <w:rFonts w:ascii="Times New Roman" w:hAnsi="Times New Roman"/>
          <w:sz w:val="22"/>
          <w:szCs w:val="22"/>
        </w:rPr>
        <w:lastRenderedPageBreak/>
        <w:t>shall give the Company the right pursuant to clause 14.4 to terminate the Agreement and claim compensation, provided that no such event shall be a Government default -</w:t>
      </w:r>
    </w:p>
    <w:p w:rsidR="004D13AE" w:rsidRPr="00F84BEF" w:rsidRDefault="004D13AE" w:rsidP="000722FF">
      <w:pPr>
        <w:pStyle w:val="Heading2"/>
        <w:numPr>
          <w:ilvl w:val="2"/>
          <w:numId w:val="37"/>
        </w:numPr>
        <w:spacing w:line="360" w:lineRule="auto"/>
        <w:ind w:left="1620" w:hanging="900"/>
        <w:rPr>
          <w:rFonts w:ascii="Times New Roman" w:hAnsi="Times New Roman"/>
          <w:sz w:val="22"/>
          <w:szCs w:val="22"/>
        </w:rPr>
      </w:pPr>
      <w:proofErr w:type="gramStart"/>
      <w:r w:rsidRPr="00F84BEF">
        <w:rPr>
          <w:rFonts w:ascii="Times New Roman" w:hAnsi="Times New Roman"/>
          <w:sz w:val="22"/>
          <w:szCs w:val="22"/>
        </w:rPr>
        <w:t>if</w:t>
      </w:r>
      <w:proofErr w:type="gramEnd"/>
      <w:r w:rsidRPr="00F84BEF">
        <w:rPr>
          <w:rFonts w:ascii="Times New Roman" w:hAnsi="Times New Roman"/>
          <w:sz w:val="22"/>
          <w:szCs w:val="22"/>
        </w:rPr>
        <w:t xml:space="preserve"> it results from a breach by the Company of this Agreement; or </w:t>
      </w:r>
    </w:p>
    <w:p w:rsidR="004D13AE" w:rsidRPr="00F84BEF" w:rsidRDefault="004D13AE" w:rsidP="000722FF">
      <w:pPr>
        <w:pStyle w:val="Heading2"/>
        <w:numPr>
          <w:ilvl w:val="2"/>
          <w:numId w:val="37"/>
        </w:numPr>
        <w:spacing w:line="360" w:lineRule="auto"/>
        <w:ind w:left="1620" w:hanging="900"/>
        <w:rPr>
          <w:rFonts w:ascii="Times New Roman" w:hAnsi="Times New Roman"/>
          <w:sz w:val="22"/>
          <w:szCs w:val="22"/>
        </w:rPr>
      </w:pPr>
      <w:proofErr w:type="gramStart"/>
      <w:r w:rsidRPr="00F84BEF">
        <w:rPr>
          <w:rFonts w:ascii="Times New Roman" w:hAnsi="Times New Roman"/>
          <w:sz w:val="22"/>
          <w:szCs w:val="22"/>
        </w:rPr>
        <w:t>if</w:t>
      </w:r>
      <w:proofErr w:type="gramEnd"/>
      <w:r w:rsidRPr="00F84BEF">
        <w:rPr>
          <w:rFonts w:ascii="Times New Roman" w:hAnsi="Times New Roman"/>
          <w:sz w:val="22"/>
          <w:szCs w:val="22"/>
        </w:rPr>
        <w:t xml:space="preserve"> it occurs as a result of or during a force majeure event</w:t>
      </w:r>
      <w:bookmarkEnd w:id="97"/>
      <w:r w:rsidRPr="00F84BEF">
        <w:rPr>
          <w:rFonts w:ascii="Times New Roman" w:hAnsi="Times New Roman"/>
          <w:sz w:val="22"/>
          <w:szCs w:val="22"/>
        </w:rPr>
        <w:t>.</w:t>
      </w:r>
    </w:p>
    <w:p w:rsidR="004D13AE" w:rsidRPr="0058368F" w:rsidRDefault="004D13AE" w:rsidP="000722FF">
      <w:pPr>
        <w:pStyle w:val="Heading2"/>
        <w:numPr>
          <w:ilvl w:val="1"/>
          <w:numId w:val="37"/>
        </w:numPr>
        <w:tabs>
          <w:tab w:val="clear" w:pos="390"/>
          <w:tab w:val="num" w:pos="720"/>
        </w:tabs>
        <w:spacing w:line="360" w:lineRule="auto"/>
        <w:ind w:left="720" w:hanging="720"/>
        <w:rPr>
          <w:rFonts w:ascii="Times New Roman" w:hAnsi="Times New Roman"/>
          <w:sz w:val="22"/>
          <w:szCs w:val="22"/>
        </w:rPr>
      </w:pPr>
      <w:r w:rsidRPr="0058368F">
        <w:rPr>
          <w:rFonts w:ascii="Times New Roman" w:hAnsi="Times New Roman"/>
          <w:sz w:val="22"/>
          <w:szCs w:val="22"/>
        </w:rPr>
        <w:t>For the avoidance of doubt, if the failure to make any payment under Clause 14.1.1 is a result of a good faith dispute between the parties concerning the amount to be paid then such failure to pay shall not be a Company Default.  If the Parties cannot reach a mutually acceptable resolution with in sixty (60) days of such dispute arising, the matter may be referred by either party to arbitration pursuant to Clause 13.  The undisputed portion shall be paid when due.</w:t>
      </w:r>
    </w:p>
    <w:p w:rsidR="004D13AE" w:rsidRPr="0058368F" w:rsidRDefault="004D13AE" w:rsidP="000722FF">
      <w:pPr>
        <w:pStyle w:val="Heading2"/>
        <w:numPr>
          <w:ilvl w:val="1"/>
          <w:numId w:val="37"/>
        </w:numPr>
        <w:tabs>
          <w:tab w:val="clear" w:pos="390"/>
          <w:tab w:val="num" w:pos="720"/>
        </w:tabs>
        <w:spacing w:line="360" w:lineRule="auto"/>
        <w:ind w:left="720" w:hanging="720"/>
        <w:rPr>
          <w:rFonts w:ascii="Times New Roman" w:hAnsi="Times New Roman"/>
          <w:sz w:val="22"/>
          <w:szCs w:val="22"/>
        </w:rPr>
      </w:pPr>
      <w:r w:rsidRPr="0058368F">
        <w:rPr>
          <w:rFonts w:ascii="Times New Roman" w:hAnsi="Times New Roman"/>
          <w:sz w:val="22"/>
          <w:szCs w:val="22"/>
        </w:rPr>
        <w:t>No act or event referred to in Clause 14.1 and 14.2 shall constitute a Company default or a Government default (as the case may be) until five (5) business days following the delivery of a notice to the defaulting Party of such breach, unless the breach is capable of remedy in which case the defaulting Party shall take all reasonable actions to remedy the breach within sixty (60) days of delivery of the notice.  If the breach is not remedied within such sixty (60) day period the non-defaulting Party may terminate this Agreement by notice with immediate effect and this Agreement shall stand terminated save as provided in Clause 14.1 below and save further for the obligation of any Party duly to discharge any liability or obligation or to pay any amount outstanding by such Party immediately prior to such termination, which shall survive such termination.</w:t>
      </w:r>
    </w:p>
    <w:p w:rsidR="004D13AE" w:rsidRPr="0058368F" w:rsidRDefault="004D13AE" w:rsidP="000722FF">
      <w:pPr>
        <w:pStyle w:val="Heading2"/>
        <w:numPr>
          <w:ilvl w:val="1"/>
          <w:numId w:val="37"/>
        </w:numPr>
        <w:tabs>
          <w:tab w:val="clear" w:pos="390"/>
          <w:tab w:val="num" w:pos="720"/>
        </w:tabs>
        <w:spacing w:line="360" w:lineRule="auto"/>
        <w:ind w:left="720" w:hanging="720"/>
        <w:rPr>
          <w:rFonts w:ascii="Times New Roman" w:hAnsi="Times New Roman"/>
          <w:sz w:val="22"/>
          <w:szCs w:val="22"/>
        </w:rPr>
      </w:pPr>
      <w:r w:rsidRPr="0058368F">
        <w:rPr>
          <w:rFonts w:ascii="Times New Roman" w:hAnsi="Times New Roman"/>
          <w:sz w:val="22"/>
          <w:szCs w:val="22"/>
        </w:rPr>
        <w:t xml:space="preserve">In the event that any Party disputes the existence of a default or the value of damages suffered in accordance with the provisions of Clause 14.1 </w:t>
      </w:r>
      <w:r w:rsidR="00E72887">
        <w:rPr>
          <w:rFonts w:ascii="Times New Roman" w:hAnsi="Times New Roman"/>
          <w:sz w:val="22"/>
          <w:szCs w:val="22"/>
        </w:rPr>
        <w:t xml:space="preserve">and 14.2 </w:t>
      </w:r>
      <w:r w:rsidRPr="0058368F">
        <w:rPr>
          <w:rFonts w:ascii="Times New Roman" w:hAnsi="Times New Roman"/>
          <w:sz w:val="22"/>
          <w:szCs w:val="22"/>
        </w:rPr>
        <w:t>the matter shall be referred to arbitration in accordance with the provisions of Clause 13.</w:t>
      </w:r>
    </w:p>
    <w:p w:rsidR="004D13AE" w:rsidRPr="0058368F" w:rsidRDefault="004D13AE" w:rsidP="000722FF">
      <w:pPr>
        <w:pStyle w:val="Heading2"/>
        <w:numPr>
          <w:ilvl w:val="1"/>
          <w:numId w:val="37"/>
        </w:numPr>
        <w:tabs>
          <w:tab w:val="clear" w:pos="390"/>
          <w:tab w:val="num" w:pos="720"/>
        </w:tabs>
        <w:spacing w:line="360" w:lineRule="auto"/>
        <w:ind w:left="720" w:hanging="720"/>
        <w:rPr>
          <w:rFonts w:ascii="Times New Roman" w:hAnsi="Times New Roman"/>
          <w:sz w:val="22"/>
          <w:szCs w:val="22"/>
        </w:rPr>
      </w:pPr>
      <w:r w:rsidRPr="0058368F">
        <w:rPr>
          <w:rFonts w:ascii="Times New Roman" w:hAnsi="Times New Roman"/>
          <w:sz w:val="22"/>
          <w:szCs w:val="22"/>
        </w:rPr>
        <w:t>The provisions of Clause 13 and this Clause 14 shall survive the termination of this Agreement.</w:t>
      </w:r>
    </w:p>
    <w:p w:rsidR="004D13AE" w:rsidRPr="0058368F" w:rsidRDefault="004D13AE" w:rsidP="000722FF">
      <w:pPr>
        <w:pStyle w:val="Heading2"/>
        <w:numPr>
          <w:ilvl w:val="1"/>
          <w:numId w:val="37"/>
        </w:numPr>
        <w:tabs>
          <w:tab w:val="clear" w:pos="390"/>
          <w:tab w:val="num" w:pos="720"/>
        </w:tabs>
        <w:spacing w:line="360" w:lineRule="auto"/>
        <w:ind w:left="720" w:hanging="720"/>
        <w:rPr>
          <w:rFonts w:ascii="Times New Roman" w:hAnsi="Times New Roman"/>
          <w:sz w:val="22"/>
          <w:szCs w:val="22"/>
        </w:rPr>
      </w:pPr>
      <w:r w:rsidRPr="0058368F">
        <w:rPr>
          <w:rFonts w:ascii="Times New Roman" w:hAnsi="Times New Roman"/>
          <w:sz w:val="22"/>
          <w:szCs w:val="22"/>
        </w:rPr>
        <w:t>The rights and remedies given in this Clause 14 shall be in addition to and not in substitution for any other rights or remedies which may be available to any Party against any other Party, which has committed a material default.  Any termination of this Agreement shall not relieve a Party which has committed a material default from any obligations accrued up to termination date.</w:t>
      </w:r>
      <w:bookmarkStart w:id="98" w:name="_Toc159307829"/>
      <w:bookmarkStart w:id="99" w:name="_Toc159307830"/>
      <w:bookmarkStart w:id="100" w:name="_Toc159307831"/>
      <w:bookmarkStart w:id="101" w:name="_Toc159307832"/>
      <w:bookmarkStart w:id="102" w:name="_Toc159307833"/>
      <w:bookmarkEnd w:id="96"/>
      <w:bookmarkEnd w:id="98"/>
      <w:bookmarkEnd w:id="99"/>
      <w:bookmarkEnd w:id="100"/>
      <w:bookmarkEnd w:id="101"/>
      <w:bookmarkEnd w:id="102"/>
    </w:p>
    <w:p w:rsidR="004D13AE" w:rsidRPr="0058368F" w:rsidRDefault="004D13AE" w:rsidP="000722FF">
      <w:pPr>
        <w:pStyle w:val="Heading2"/>
        <w:numPr>
          <w:ilvl w:val="1"/>
          <w:numId w:val="37"/>
        </w:numPr>
        <w:tabs>
          <w:tab w:val="clear" w:pos="390"/>
          <w:tab w:val="num" w:pos="720"/>
        </w:tabs>
        <w:spacing w:line="360" w:lineRule="auto"/>
        <w:ind w:left="720" w:hanging="720"/>
        <w:rPr>
          <w:rFonts w:ascii="Times New Roman" w:hAnsi="Times New Roman"/>
          <w:sz w:val="22"/>
          <w:szCs w:val="22"/>
        </w:rPr>
      </w:pPr>
      <w:r w:rsidRPr="0058368F">
        <w:rPr>
          <w:rFonts w:ascii="Times New Roman" w:hAnsi="Times New Roman"/>
          <w:sz w:val="22"/>
          <w:szCs w:val="22"/>
        </w:rPr>
        <w:t xml:space="preserve">Where, notwithstanding a breach of this Agreement, it is still possible for this Agreement to be performed or continued in substantially the form originally intended and provided for in this </w:t>
      </w:r>
      <w:r w:rsidRPr="0058368F">
        <w:rPr>
          <w:rFonts w:ascii="Times New Roman" w:hAnsi="Times New Roman"/>
          <w:sz w:val="22"/>
          <w:szCs w:val="22"/>
        </w:rPr>
        <w:lastRenderedPageBreak/>
        <w:t>Agreement, the Party not in breach shall be entitled to have this Agreement carried out, observed and enforced in accordance with all of its terms by the remaining Party.</w:t>
      </w:r>
    </w:p>
    <w:p w:rsidR="004D13AE" w:rsidRPr="00F84BEF" w:rsidRDefault="004D13AE" w:rsidP="000722FF">
      <w:pPr>
        <w:pStyle w:val="Heading2"/>
        <w:numPr>
          <w:ilvl w:val="1"/>
          <w:numId w:val="37"/>
        </w:numPr>
        <w:tabs>
          <w:tab w:val="clear" w:pos="390"/>
          <w:tab w:val="num" w:pos="720"/>
        </w:tabs>
        <w:spacing w:line="360" w:lineRule="auto"/>
        <w:ind w:left="720" w:hanging="720"/>
        <w:rPr>
          <w:rFonts w:ascii="Times" w:hAnsi="Times"/>
          <w:sz w:val="22"/>
          <w:szCs w:val="22"/>
        </w:rPr>
      </w:pPr>
      <w:r w:rsidRPr="0058368F">
        <w:rPr>
          <w:rFonts w:ascii="Times New Roman" w:hAnsi="Times New Roman"/>
          <w:sz w:val="22"/>
          <w:szCs w:val="22"/>
        </w:rPr>
        <w:t>In the event that the Company fails to comply with any award made against it (in accordance with the terms of such award), the Government shall be entitled subject always to the Laws of Zambia</w:t>
      </w:r>
      <w:r w:rsidRPr="00F84BEF">
        <w:rPr>
          <w:rFonts w:ascii="Times" w:hAnsi="Times"/>
          <w:sz w:val="22"/>
          <w:szCs w:val="22"/>
        </w:rPr>
        <w:t xml:space="preserve"> to execute against the Company.</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103" w:name="_Toc458421158"/>
      <w:bookmarkStart w:id="104" w:name="_Toc459717094"/>
      <w:bookmarkStart w:id="105" w:name="_Toc478960981"/>
      <w:bookmarkStart w:id="106" w:name="_Ref520259316"/>
      <w:bookmarkStart w:id="107" w:name="_Toc201663239"/>
      <w:r w:rsidRPr="00F84BEF">
        <w:rPr>
          <w:rFonts w:ascii="Times" w:hAnsi="Times"/>
          <w:sz w:val="22"/>
          <w:szCs w:val="22"/>
        </w:rPr>
        <w:t>Notices</w:t>
      </w:r>
      <w:bookmarkEnd w:id="103"/>
      <w:bookmarkEnd w:id="104"/>
      <w:bookmarkEnd w:id="105"/>
      <w:bookmarkEnd w:id="106"/>
      <w:bookmarkEnd w:id="107"/>
    </w:p>
    <w:p w:rsidR="004D13AE" w:rsidRPr="00F84BEF" w:rsidRDefault="004D13AE" w:rsidP="000722FF">
      <w:pPr>
        <w:pStyle w:val="Heading2"/>
        <w:numPr>
          <w:ilvl w:val="1"/>
          <w:numId w:val="38"/>
        </w:numPr>
        <w:tabs>
          <w:tab w:val="clear" w:pos="390"/>
          <w:tab w:val="num" w:pos="720"/>
        </w:tabs>
        <w:spacing w:line="360" w:lineRule="auto"/>
        <w:ind w:left="720" w:hanging="720"/>
        <w:rPr>
          <w:rFonts w:ascii="Times" w:hAnsi="Times"/>
          <w:sz w:val="22"/>
          <w:szCs w:val="22"/>
        </w:rPr>
      </w:pPr>
      <w:bookmarkStart w:id="108" w:name="_Ref478963944"/>
      <w:r w:rsidRPr="00F84BEF">
        <w:rPr>
          <w:rFonts w:ascii="Times" w:hAnsi="Times"/>
          <w:sz w:val="22"/>
          <w:szCs w:val="22"/>
        </w:rPr>
        <w:t>Any notice, demand, request, report or other communication to be given by any Party to the other Party or to a shareholder pursuant to this Agreement (a “notice”) shall be:</w:t>
      </w:r>
      <w:bookmarkEnd w:id="108"/>
    </w:p>
    <w:p w:rsidR="00E81353" w:rsidRDefault="004D13AE" w:rsidP="000722FF">
      <w:pPr>
        <w:pStyle w:val="Heading2"/>
        <w:numPr>
          <w:ilvl w:val="2"/>
          <w:numId w:val="38"/>
        </w:numPr>
        <w:tabs>
          <w:tab w:val="clear" w:pos="720"/>
          <w:tab w:val="num" w:pos="1620"/>
        </w:tabs>
        <w:spacing w:line="360" w:lineRule="auto"/>
        <w:ind w:firstLine="0"/>
        <w:rPr>
          <w:rFonts w:ascii="Times" w:hAnsi="Times"/>
          <w:sz w:val="22"/>
          <w:szCs w:val="22"/>
        </w:rPr>
      </w:pPr>
      <w:proofErr w:type="gramStart"/>
      <w:r w:rsidRPr="00F84BEF">
        <w:rPr>
          <w:rFonts w:ascii="Times" w:hAnsi="Times"/>
          <w:sz w:val="22"/>
          <w:szCs w:val="22"/>
        </w:rPr>
        <w:t>in</w:t>
      </w:r>
      <w:proofErr w:type="gramEnd"/>
      <w:r w:rsidRPr="00F84BEF">
        <w:rPr>
          <w:rFonts w:ascii="Times" w:hAnsi="Times"/>
          <w:sz w:val="22"/>
          <w:szCs w:val="22"/>
        </w:rPr>
        <w:t xml:space="preserve"> writing;</w:t>
      </w:r>
    </w:p>
    <w:p w:rsidR="004D13AE" w:rsidRPr="00F84BEF" w:rsidRDefault="004D13AE" w:rsidP="000722FF">
      <w:pPr>
        <w:pStyle w:val="Heading2"/>
        <w:numPr>
          <w:ilvl w:val="2"/>
          <w:numId w:val="38"/>
        </w:numPr>
        <w:tabs>
          <w:tab w:val="clear" w:pos="720"/>
          <w:tab w:val="num" w:pos="1620"/>
        </w:tabs>
        <w:spacing w:line="360" w:lineRule="auto"/>
        <w:ind w:firstLine="0"/>
        <w:rPr>
          <w:rFonts w:ascii="Times" w:hAnsi="Times"/>
          <w:sz w:val="22"/>
          <w:szCs w:val="22"/>
        </w:rPr>
      </w:pPr>
      <w:proofErr w:type="gramStart"/>
      <w:r w:rsidRPr="00F84BEF">
        <w:rPr>
          <w:rFonts w:ascii="Times" w:hAnsi="Times"/>
          <w:sz w:val="22"/>
          <w:szCs w:val="22"/>
        </w:rPr>
        <w:t>in</w:t>
      </w:r>
      <w:proofErr w:type="gramEnd"/>
      <w:r w:rsidRPr="00F84BEF">
        <w:rPr>
          <w:rFonts w:ascii="Times" w:hAnsi="Times"/>
          <w:sz w:val="22"/>
          <w:szCs w:val="22"/>
        </w:rPr>
        <w:t xml:space="preserve"> the English language;</w:t>
      </w:r>
    </w:p>
    <w:p w:rsidR="004D13AE" w:rsidRPr="00F84BEF" w:rsidRDefault="004D13AE" w:rsidP="000722FF">
      <w:pPr>
        <w:pStyle w:val="Heading2"/>
        <w:numPr>
          <w:ilvl w:val="2"/>
          <w:numId w:val="38"/>
        </w:numPr>
        <w:tabs>
          <w:tab w:val="clear" w:pos="720"/>
          <w:tab w:val="num" w:pos="1620"/>
        </w:tabs>
        <w:spacing w:line="360" w:lineRule="auto"/>
        <w:ind w:left="1620" w:hanging="900"/>
        <w:rPr>
          <w:rFonts w:ascii="Times" w:hAnsi="Times"/>
          <w:sz w:val="22"/>
          <w:szCs w:val="22"/>
        </w:rPr>
      </w:pPr>
      <w:proofErr w:type="gramStart"/>
      <w:r w:rsidRPr="00F84BEF">
        <w:rPr>
          <w:rFonts w:ascii="Times" w:hAnsi="Times"/>
          <w:sz w:val="22"/>
          <w:szCs w:val="22"/>
        </w:rPr>
        <w:t>addressed</w:t>
      </w:r>
      <w:proofErr w:type="gramEnd"/>
      <w:r w:rsidRPr="00F84BEF">
        <w:rPr>
          <w:rFonts w:ascii="Times" w:hAnsi="Times"/>
          <w:sz w:val="22"/>
          <w:szCs w:val="22"/>
        </w:rPr>
        <w:t xml:space="preserve"> to the address or facsimile number specified in this Clause 15, and shall be deemed to have been given:</w:t>
      </w:r>
    </w:p>
    <w:p w:rsidR="004D13AE" w:rsidRPr="00F84BEF" w:rsidRDefault="004D13AE" w:rsidP="00904A33">
      <w:pPr>
        <w:pStyle w:val="Heading3"/>
        <w:numPr>
          <w:ilvl w:val="3"/>
          <w:numId w:val="14"/>
        </w:numPr>
        <w:tabs>
          <w:tab w:val="clear" w:pos="2520"/>
          <w:tab w:val="num" w:pos="2700"/>
        </w:tabs>
        <w:spacing w:line="360" w:lineRule="auto"/>
        <w:ind w:left="2700" w:hanging="1080"/>
        <w:rPr>
          <w:rFonts w:ascii="Times" w:hAnsi="Times"/>
          <w:sz w:val="22"/>
          <w:szCs w:val="22"/>
        </w:rPr>
      </w:pPr>
      <w:proofErr w:type="gramStart"/>
      <w:r w:rsidRPr="00F84BEF">
        <w:rPr>
          <w:rFonts w:ascii="Times" w:hAnsi="Times"/>
          <w:sz w:val="22"/>
          <w:szCs w:val="22"/>
        </w:rPr>
        <w:t>if</w:t>
      </w:r>
      <w:proofErr w:type="gramEnd"/>
      <w:r w:rsidRPr="00F84BEF">
        <w:rPr>
          <w:rFonts w:ascii="Times" w:hAnsi="Times"/>
          <w:sz w:val="22"/>
          <w:szCs w:val="22"/>
        </w:rPr>
        <w:t xml:space="preserve"> presented personally, at the time of being presented to the addressee thereof;</w:t>
      </w:r>
    </w:p>
    <w:p w:rsidR="004D13AE" w:rsidRPr="00F84BEF" w:rsidRDefault="004D13AE" w:rsidP="00904A33">
      <w:pPr>
        <w:pStyle w:val="Heading3"/>
        <w:numPr>
          <w:ilvl w:val="3"/>
          <w:numId w:val="14"/>
        </w:numPr>
        <w:tabs>
          <w:tab w:val="clear" w:pos="2520"/>
          <w:tab w:val="num" w:pos="2700"/>
        </w:tabs>
        <w:spacing w:line="360" w:lineRule="auto"/>
        <w:ind w:left="2700" w:hanging="1080"/>
        <w:rPr>
          <w:rFonts w:ascii="Times" w:hAnsi="Times"/>
          <w:sz w:val="22"/>
          <w:szCs w:val="22"/>
        </w:rPr>
      </w:pPr>
      <w:r w:rsidRPr="00F84BEF">
        <w:rPr>
          <w:rFonts w:ascii="Times" w:hAnsi="Times"/>
          <w:sz w:val="22"/>
          <w:szCs w:val="22"/>
        </w:rPr>
        <w:t>if deposited in a regularly maintained and serviced depository for mail for dispatch by registered or certified (or the equivalent) airmail, postage prepaid, return receipt requested, ten (10) business days after such deposit; or</w:t>
      </w:r>
    </w:p>
    <w:p w:rsidR="004D13AE" w:rsidRPr="00F84BEF" w:rsidRDefault="004D13AE" w:rsidP="00904A33">
      <w:pPr>
        <w:pStyle w:val="Heading3"/>
        <w:numPr>
          <w:ilvl w:val="3"/>
          <w:numId w:val="14"/>
        </w:numPr>
        <w:tabs>
          <w:tab w:val="clear" w:pos="2520"/>
          <w:tab w:val="num" w:pos="2700"/>
        </w:tabs>
        <w:spacing w:line="360" w:lineRule="auto"/>
        <w:ind w:left="2700" w:hanging="1080"/>
        <w:rPr>
          <w:rFonts w:ascii="Times" w:hAnsi="Times"/>
          <w:sz w:val="22"/>
          <w:szCs w:val="22"/>
        </w:rPr>
      </w:pPr>
      <w:proofErr w:type="gramStart"/>
      <w:r w:rsidRPr="00F84BEF">
        <w:rPr>
          <w:rFonts w:ascii="Times" w:hAnsi="Times"/>
          <w:sz w:val="22"/>
          <w:szCs w:val="22"/>
        </w:rPr>
        <w:t>if</w:t>
      </w:r>
      <w:proofErr w:type="gramEnd"/>
      <w:r w:rsidRPr="00F84BEF">
        <w:rPr>
          <w:rFonts w:ascii="Times" w:hAnsi="Times"/>
          <w:sz w:val="22"/>
          <w:szCs w:val="22"/>
        </w:rPr>
        <w:t xml:space="preserve"> transmitted by fax, at the time actually received by the addressee on receipt of a proof of delivery by the person sending the fax; or</w:t>
      </w:r>
    </w:p>
    <w:p w:rsidR="004D13AE" w:rsidRPr="00F84BEF" w:rsidRDefault="004D13AE" w:rsidP="000722FF">
      <w:pPr>
        <w:pStyle w:val="Heading2"/>
        <w:numPr>
          <w:ilvl w:val="1"/>
          <w:numId w:val="38"/>
        </w:numPr>
        <w:tabs>
          <w:tab w:val="clear" w:pos="390"/>
          <w:tab w:val="num" w:pos="720"/>
        </w:tabs>
        <w:spacing w:line="360" w:lineRule="auto"/>
        <w:ind w:left="720" w:hanging="720"/>
        <w:rPr>
          <w:rFonts w:ascii="Times" w:hAnsi="Times"/>
          <w:sz w:val="22"/>
          <w:szCs w:val="22"/>
        </w:rPr>
      </w:pPr>
      <w:r w:rsidRPr="00F84BEF">
        <w:rPr>
          <w:rFonts w:ascii="Times" w:hAnsi="Times"/>
          <w:sz w:val="22"/>
          <w:szCs w:val="22"/>
        </w:rPr>
        <w:t>Notices shall:</w:t>
      </w:r>
    </w:p>
    <w:p w:rsidR="004D13AE" w:rsidRPr="00F84BEF" w:rsidRDefault="004D13AE" w:rsidP="000722FF">
      <w:pPr>
        <w:pStyle w:val="Heading2"/>
        <w:numPr>
          <w:ilvl w:val="2"/>
          <w:numId w:val="38"/>
        </w:numPr>
        <w:tabs>
          <w:tab w:val="clear" w:pos="720"/>
          <w:tab w:val="num" w:pos="1620"/>
        </w:tabs>
        <w:spacing w:line="360" w:lineRule="auto"/>
        <w:ind w:firstLine="0"/>
        <w:rPr>
          <w:rFonts w:ascii="Times" w:hAnsi="Times"/>
          <w:sz w:val="22"/>
          <w:szCs w:val="22"/>
        </w:rPr>
      </w:pPr>
      <w:proofErr w:type="gramStart"/>
      <w:r w:rsidRPr="00F84BEF">
        <w:rPr>
          <w:rFonts w:ascii="Times" w:hAnsi="Times"/>
          <w:sz w:val="22"/>
          <w:szCs w:val="22"/>
        </w:rPr>
        <w:t>if</w:t>
      </w:r>
      <w:proofErr w:type="gramEnd"/>
      <w:r w:rsidRPr="00F84BEF">
        <w:rPr>
          <w:rFonts w:ascii="Times" w:hAnsi="Times"/>
          <w:sz w:val="22"/>
          <w:szCs w:val="22"/>
        </w:rPr>
        <w:t xml:space="preserve"> given to the Government be addressed to:</w:t>
      </w:r>
    </w:p>
    <w:p w:rsidR="004D13AE" w:rsidRPr="00F84BEF" w:rsidRDefault="004D13AE" w:rsidP="004D13AE">
      <w:pPr>
        <w:spacing w:line="360" w:lineRule="auto"/>
        <w:ind w:left="900" w:firstLine="911"/>
        <w:rPr>
          <w:rFonts w:ascii="Times" w:hAnsi="Times"/>
          <w:sz w:val="22"/>
          <w:szCs w:val="22"/>
        </w:rPr>
      </w:pPr>
      <w:r w:rsidRPr="00F84BEF">
        <w:rPr>
          <w:rFonts w:ascii="Times" w:hAnsi="Times"/>
          <w:sz w:val="22"/>
          <w:szCs w:val="22"/>
        </w:rPr>
        <w:t>Ministry of Commerce Trade and Industry</w:t>
      </w:r>
    </w:p>
    <w:p w:rsidR="004D13AE" w:rsidRPr="00F84BEF" w:rsidRDefault="004D13AE" w:rsidP="004D13AE">
      <w:pPr>
        <w:spacing w:line="360" w:lineRule="auto"/>
        <w:ind w:left="900" w:firstLine="911"/>
        <w:rPr>
          <w:rFonts w:ascii="Times" w:hAnsi="Times"/>
          <w:sz w:val="22"/>
          <w:szCs w:val="22"/>
        </w:rPr>
      </w:pPr>
      <w:r w:rsidRPr="00F84BEF">
        <w:rPr>
          <w:rFonts w:ascii="Times" w:hAnsi="Times"/>
          <w:sz w:val="22"/>
          <w:szCs w:val="22"/>
        </w:rPr>
        <w:t>9</w:t>
      </w:r>
      <w:r w:rsidRPr="00F84BEF">
        <w:rPr>
          <w:rFonts w:ascii="Times" w:hAnsi="Times"/>
          <w:sz w:val="22"/>
          <w:szCs w:val="22"/>
          <w:vertAlign w:val="superscript"/>
        </w:rPr>
        <w:t>th</w:t>
      </w:r>
      <w:r w:rsidRPr="00F84BEF">
        <w:rPr>
          <w:rFonts w:ascii="Times" w:hAnsi="Times"/>
          <w:sz w:val="22"/>
          <w:szCs w:val="22"/>
        </w:rPr>
        <w:t xml:space="preserve"> Floor Government House</w:t>
      </w:r>
    </w:p>
    <w:p w:rsidR="004D13AE" w:rsidRPr="00F84BEF" w:rsidRDefault="004D13AE" w:rsidP="004D13AE">
      <w:pPr>
        <w:spacing w:line="360" w:lineRule="auto"/>
        <w:ind w:left="900" w:firstLine="911"/>
        <w:rPr>
          <w:rFonts w:ascii="Times" w:hAnsi="Times"/>
          <w:sz w:val="22"/>
          <w:szCs w:val="22"/>
          <w:lang w:val="en-US"/>
        </w:rPr>
      </w:pPr>
      <w:proofErr w:type="spellStart"/>
      <w:r w:rsidRPr="00F84BEF">
        <w:rPr>
          <w:rFonts w:ascii="Times" w:hAnsi="Times"/>
          <w:sz w:val="22"/>
          <w:szCs w:val="22"/>
        </w:rPr>
        <w:t>Kamwala</w:t>
      </w:r>
      <w:proofErr w:type="spellEnd"/>
    </w:p>
    <w:p w:rsidR="004D13AE" w:rsidRPr="00F84BEF" w:rsidRDefault="004D13AE" w:rsidP="004D13AE">
      <w:pPr>
        <w:spacing w:line="360" w:lineRule="auto"/>
        <w:ind w:left="900" w:firstLine="911"/>
        <w:rPr>
          <w:rFonts w:ascii="Times" w:hAnsi="Times"/>
          <w:sz w:val="22"/>
          <w:szCs w:val="22"/>
          <w:lang w:val="en-US"/>
        </w:rPr>
      </w:pPr>
      <w:smartTag w:uri="urn:schemas-microsoft-com:office:smarttags" w:element="address">
        <w:smartTag w:uri="urn:schemas-microsoft-com:office:smarttags" w:element="Street">
          <w:r w:rsidRPr="00F84BEF">
            <w:rPr>
              <w:rFonts w:ascii="Times" w:hAnsi="Times"/>
              <w:sz w:val="22"/>
              <w:szCs w:val="22"/>
              <w:lang w:val="en-US"/>
            </w:rPr>
            <w:t>P O Box</w:t>
          </w:r>
        </w:smartTag>
        <w:r w:rsidRPr="00F84BEF">
          <w:rPr>
            <w:rFonts w:ascii="Times" w:hAnsi="Times"/>
            <w:sz w:val="22"/>
            <w:szCs w:val="22"/>
            <w:lang w:val="en-US"/>
          </w:rPr>
          <w:t xml:space="preserve"> </w:t>
        </w:r>
        <w:r w:rsidRPr="00F84BEF">
          <w:rPr>
            <w:rFonts w:ascii="Times" w:hAnsi="Times"/>
            <w:sz w:val="22"/>
            <w:szCs w:val="22"/>
          </w:rPr>
          <w:t>31968</w:t>
        </w:r>
      </w:smartTag>
    </w:p>
    <w:p w:rsidR="004D13AE" w:rsidRPr="00F84BEF" w:rsidRDefault="004D13AE" w:rsidP="004D13AE">
      <w:pPr>
        <w:spacing w:line="360" w:lineRule="auto"/>
        <w:ind w:left="900" w:firstLine="911"/>
        <w:rPr>
          <w:rFonts w:ascii="Times" w:hAnsi="Times"/>
          <w:sz w:val="22"/>
          <w:szCs w:val="22"/>
          <w:lang w:val="en-US"/>
        </w:rPr>
      </w:pPr>
      <w:smartTag w:uri="urn:schemas-microsoft-com:office:smarttags" w:element="place">
        <w:smartTag w:uri="urn:schemas-microsoft-com:office:smarttags" w:element="City">
          <w:r w:rsidRPr="00F84BEF">
            <w:rPr>
              <w:rFonts w:ascii="Times" w:hAnsi="Times"/>
              <w:sz w:val="22"/>
              <w:szCs w:val="22"/>
              <w:lang w:val="en-US"/>
            </w:rPr>
            <w:t>Lusaka</w:t>
          </w:r>
        </w:smartTag>
      </w:smartTag>
    </w:p>
    <w:p w:rsidR="004D13AE" w:rsidRPr="00F84BEF" w:rsidRDefault="004D13AE" w:rsidP="004D13AE">
      <w:pPr>
        <w:spacing w:line="360" w:lineRule="auto"/>
        <w:ind w:left="900" w:firstLine="911"/>
        <w:rPr>
          <w:rFonts w:ascii="Times" w:hAnsi="Times"/>
          <w:sz w:val="22"/>
          <w:szCs w:val="22"/>
          <w:lang w:val="en-US"/>
        </w:rPr>
      </w:pPr>
      <w:smartTag w:uri="urn:schemas-microsoft-com:office:smarttags" w:element="place">
        <w:smartTag w:uri="urn:schemas-microsoft-com:office:smarttags" w:element="country-region">
          <w:r w:rsidRPr="00F84BEF">
            <w:rPr>
              <w:rFonts w:ascii="Times" w:hAnsi="Times"/>
              <w:sz w:val="22"/>
              <w:szCs w:val="22"/>
              <w:lang w:val="en-US"/>
            </w:rPr>
            <w:t>Zambia</w:t>
          </w:r>
        </w:smartTag>
      </w:smartTag>
    </w:p>
    <w:p w:rsidR="004D13AE" w:rsidRPr="00F84BEF" w:rsidRDefault="004D13AE" w:rsidP="004D13AE">
      <w:pPr>
        <w:spacing w:line="360" w:lineRule="auto"/>
        <w:ind w:left="900" w:firstLine="911"/>
        <w:rPr>
          <w:rFonts w:ascii="Times" w:hAnsi="Times"/>
          <w:snapToGrid w:val="0"/>
          <w:sz w:val="22"/>
          <w:szCs w:val="22"/>
        </w:rPr>
      </w:pPr>
      <w:r w:rsidRPr="00F84BEF">
        <w:rPr>
          <w:rFonts w:ascii="Times" w:hAnsi="Times"/>
          <w:sz w:val="22"/>
          <w:szCs w:val="22"/>
          <w:lang w:val="en-US"/>
        </w:rPr>
        <w:t>Attention</w:t>
      </w:r>
      <w:r w:rsidRPr="00F84BEF">
        <w:rPr>
          <w:rFonts w:ascii="Times" w:hAnsi="Times"/>
          <w:sz w:val="22"/>
          <w:szCs w:val="22"/>
          <w:lang w:val="en-US"/>
        </w:rPr>
        <w:tab/>
      </w:r>
      <w:r w:rsidRPr="00F84BEF">
        <w:rPr>
          <w:rFonts w:ascii="Times" w:hAnsi="Times"/>
          <w:sz w:val="22"/>
          <w:szCs w:val="22"/>
        </w:rPr>
        <w:t>:</w:t>
      </w:r>
      <w:r w:rsidRPr="00F84BEF">
        <w:rPr>
          <w:rFonts w:ascii="Times" w:hAnsi="Times"/>
          <w:sz w:val="22"/>
          <w:szCs w:val="22"/>
        </w:rPr>
        <w:tab/>
      </w:r>
      <w:r w:rsidRPr="00F84BEF">
        <w:rPr>
          <w:rFonts w:ascii="Times" w:hAnsi="Times"/>
          <w:snapToGrid w:val="0"/>
          <w:sz w:val="22"/>
          <w:szCs w:val="22"/>
        </w:rPr>
        <w:t>The Permanent Secretary</w:t>
      </w:r>
    </w:p>
    <w:p w:rsidR="004D13AE" w:rsidRPr="00F84BEF" w:rsidRDefault="004D13AE" w:rsidP="004D13AE">
      <w:pPr>
        <w:spacing w:line="360" w:lineRule="auto"/>
        <w:ind w:left="900" w:firstLine="911"/>
        <w:rPr>
          <w:rFonts w:ascii="Times" w:hAnsi="Times"/>
          <w:snapToGrid w:val="0"/>
          <w:sz w:val="22"/>
          <w:szCs w:val="22"/>
        </w:rPr>
      </w:pPr>
      <w:r w:rsidRPr="00F84BEF">
        <w:rPr>
          <w:rFonts w:ascii="Times" w:hAnsi="Times"/>
          <w:sz w:val="22"/>
          <w:szCs w:val="22"/>
          <w:lang w:val="en-US"/>
        </w:rPr>
        <w:lastRenderedPageBreak/>
        <w:t>Fax</w:t>
      </w:r>
      <w:r w:rsidRPr="00F84BEF">
        <w:rPr>
          <w:rFonts w:ascii="Times" w:hAnsi="Times"/>
          <w:sz w:val="22"/>
          <w:szCs w:val="22"/>
          <w:lang w:val="en-US"/>
        </w:rPr>
        <w:tab/>
      </w:r>
      <w:r w:rsidR="00904A33">
        <w:rPr>
          <w:rFonts w:ascii="Times" w:hAnsi="Times"/>
          <w:sz w:val="22"/>
          <w:szCs w:val="22"/>
          <w:lang w:val="en-US"/>
        </w:rPr>
        <w:tab/>
      </w:r>
      <w:r w:rsidR="00904A33">
        <w:rPr>
          <w:rFonts w:ascii="Times" w:hAnsi="Times"/>
          <w:snapToGrid w:val="0"/>
          <w:sz w:val="22"/>
          <w:szCs w:val="22"/>
        </w:rPr>
        <w:t>:</w:t>
      </w:r>
      <w:r w:rsidR="00904A33">
        <w:rPr>
          <w:rFonts w:ascii="Times" w:hAnsi="Times"/>
          <w:snapToGrid w:val="0"/>
          <w:sz w:val="22"/>
          <w:szCs w:val="22"/>
        </w:rPr>
        <w:tab/>
      </w:r>
      <w:r w:rsidR="00053548">
        <w:rPr>
          <w:rFonts w:ascii="Times" w:hAnsi="Times"/>
          <w:snapToGrid w:val="0"/>
          <w:sz w:val="22"/>
          <w:szCs w:val="22"/>
        </w:rPr>
        <w:t>+</w:t>
      </w:r>
      <w:r w:rsidRPr="00F84BEF">
        <w:rPr>
          <w:rFonts w:ascii="Times" w:hAnsi="Times"/>
          <w:snapToGrid w:val="0"/>
          <w:sz w:val="22"/>
          <w:szCs w:val="22"/>
        </w:rPr>
        <w:t xml:space="preserve">260 </w:t>
      </w:r>
      <w:r w:rsidR="00573B12" w:rsidRPr="00F84BEF">
        <w:rPr>
          <w:rFonts w:ascii="Times" w:hAnsi="Times"/>
          <w:snapToGrid w:val="0"/>
          <w:sz w:val="22"/>
          <w:szCs w:val="22"/>
        </w:rPr>
        <w:t>21</w:t>
      </w:r>
      <w:r w:rsidRPr="00F84BEF">
        <w:rPr>
          <w:rFonts w:ascii="Times" w:hAnsi="Times"/>
          <w:snapToGrid w:val="0"/>
          <w:sz w:val="22"/>
          <w:szCs w:val="22"/>
        </w:rPr>
        <w:t>1 2269</w:t>
      </w:r>
      <w:r w:rsidR="00053548">
        <w:rPr>
          <w:rFonts w:ascii="Times" w:hAnsi="Times"/>
          <w:snapToGrid w:val="0"/>
          <w:sz w:val="22"/>
          <w:szCs w:val="22"/>
        </w:rPr>
        <w:t>5</w:t>
      </w:r>
      <w:r w:rsidRPr="00F84BEF">
        <w:rPr>
          <w:rFonts w:ascii="Times" w:hAnsi="Times"/>
          <w:snapToGrid w:val="0"/>
          <w:sz w:val="22"/>
          <w:szCs w:val="22"/>
        </w:rPr>
        <w:t>4</w:t>
      </w:r>
    </w:p>
    <w:p w:rsidR="004D13AE" w:rsidRPr="00F84BEF" w:rsidRDefault="004D13AE" w:rsidP="004D13AE">
      <w:pPr>
        <w:spacing w:line="360" w:lineRule="auto"/>
        <w:ind w:left="900" w:firstLine="911"/>
        <w:rPr>
          <w:rFonts w:ascii="Times" w:hAnsi="Times"/>
          <w:snapToGrid w:val="0"/>
          <w:sz w:val="22"/>
          <w:szCs w:val="22"/>
        </w:rPr>
      </w:pPr>
    </w:p>
    <w:p w:rsidR="004D13AE" w:rsidRPr="00F84BEF" w:rsidRDefault="004D13AE" w:rsidP="004D13AE">
      <w:pPr>
        <w:spacing w:line="360" w:lineRule="auto"/>
        <w:ind w:left="900" w:firstLine="911"/>
        <w:rPr>
          <w:rFonts w:ascii="Times" w:hAnsi="Times"/>
          <w:snapToGrid w:val="0"/>
          <w:sz w:val="22"/>
          <w:szCs w:val="22"/>
        </w:rPr>
      </w:pPr>
      <w:r w:rsidRPr="00F84BEF">
        <w:rPr>
          <w:rFonts w:ascii="Times" w:hAnsi="Times"/>
          <w:snapToGrid w:val="0"/>
          <w:sz w:val="22"/>
          <w:szCs w:val="22"/>
        </w:rPr>
        <w:t>With a copy to:</w:t>
      </w:r>
    </w:p>
    <w:p w:rsidR="004D13AE" w:rsidRPr="00F84BEF" w:rsidRDefault="004D13AE" w:rsidP="004D13AE">
      <w:pPr>
        <w:spacing w:line="360" w:lineRule="auto"/>
        <w:ind w:left="900" w:firstLine="911"/>
        <w:rPr>
          <w:rFonts w:ascii="Times" w:hAnsi="Times"/>
          <w:sz w:val="22"/>
          <w:szCs w:val="22"/>
        </w:rPr>
      </w:pPr>
    </w:p>
    <w:p w:rsidR="004D13AE" w:rsidRPr="00F84BEF" w:rsidRDefault="004D13AE" w:rsidP="004D13AE">
      <w:pPr>
        <w:spacing w:line="360" w:lineRule="auto"/>
        <w:ind w:left="900" w:firstLine="911"/>
        <w:rPr>
          <w:rFonts w:ascii="Times" w:hAnsi="Times"/>
          <w:sz w:val="22"/>
          <w:szCs w:val="22"/>
        </w:rPr>
      </w:pPr>
      <w:r w:rsidRPr="00F84BEF">
        <w:rPr>
          <w:rFonts w:ascii="Times" w:hAnsi="Times"/>
          <w:sz w:val="22"/>
          <w:szCs w:val="22"/>
        </w:rPr>
        <w:t>Ministry of Finance and National Planning</w:t>
      </w:r>
    </w:p>
    <w:p w:rsidR="004D13AE" w:rsidRPr="00F84BEF" w:rsidRDefault="004D13AE" w:rsidP="004D13AE">
      <w:pPr>
        <w:spacing w:line="360" w:lineRule="auto"/>
        <w:ind w:left="900" w:firstLine="911"/>
        <w:rPr>
          <w:rFonts w:ascii="Times" w:hAnsi="Times"/>
          <w:sz w:val="22"/>
          <w:szCs w:val="22"/>
        </w:rPr>
      </w:pPr>
      <w:smartTag w:uri="urn:schemas-microsoft-com:office:smarttags" w:element="place">
        <w:smartTag w:uri="urn:schemas-microsoft-com:office:smarttags" w:element="PlaceName">
          <w:r w:rsidRPr="00F84BEF">
            <w:rPr>
              <w:rFonts w:ascii="Times" w:hAnsi="Times"/>
              <w:sz w:val="22"/>
              <w:szCs w:val="22"/>
            </w:rPr>
            <w:t>Finance</w:t>
          </w:r>
        </w:smartTag>
        <w:r w:rsidRPr="00F84BEF">
          <w:rPr>
            <w:rFonts w:ascii="Times" w:hAnsi="Times"/>
            <w:sz w:val="22"/>
            <w:szCs w:val="22"/>
          </w:rPr>
          <w:t xml:space="preserve"> </w:t>
        </w:r>
        <w:smartTag w:uri="urn:schemas-microsoft-com:office:smarttags" w:element="PlaceType">
          <w:r w:rsidRPr="00F84BEF">
            <w:rPr>
              <w:rFonts w:ascii="Times" w:hAnsi="Times"/>
              <w:sz w:val="22"/>
              <w:szCs w:val="22"/>
            </w:rPr>
            <w:t>Building</w:t>
          </w:r>
        </w:smartTag>
      </w:smartTag>
    </w:p>
    <w:p w:rsidR="004D13AE" w:rsidRPr="00F84BEF" w:rsidRDefault="004D13AE" w:rsidP="004D13AE">
      <w:pPr>
        <w:spacing w:line="360" w:lineRule="auto"/>
        <w:ind w:left="900" w:firstLine="911"/>
        <w:rPr>
          <w:rFonts w:ascii="Times" w:hAnsi="Times"/>
          <w:sz w:val="22"/>
          <w:szCs w:val="22"/>
        </w:rPr>
      </w:pPr>
      <w:proofErr w:type="spellStart"/>
      <w:smartTag w:uri="urn:schemas-microsoft-com:office:smarttags" w:element="Street">
        <w:smartTag w:uri="urn:schemas-microsoft-com:office:smarttags" w:element="address">
          <w:r w:rsidRPr="00F84BEF">
            <w:rPr>
              <w:rFonts w:ascii="Times" w:hAnsi="Times"/>
              <w:sz w:val="22"/>
              <w:szCs w:val="22"/>
            </w:rPr>
            <w:t>Chimanga</w:t>
          </w:r>
          <w:proofErr w:type="spellEnd"/>
          <w:r w:rsidRPr="00F84BEF">
            <w:rPr>
              <w:rFonts w:ascii="Times" w:hAnsi="Times"/>
              <w:sz w:val="22"/>
              <w:szCs w:val="22"/>
            </w:rPr>
            <w:t xml:space="preserve"> Road</w:t>
          </w:r>
        </w:smartTag>
      </w:smartTag>
    </w:p>
    <w:p w:rsidR="004D13AE" w:rsidRPr="00F84BEF" w:rsidRDefault="004D13AE" w:rsidP="004D13AE">
      <w:pPr>
        <w:spacing w:line="360" w:lineRule="auto"/>
        <w:ind w:left="900" w:firstLine="911"/>
        <w:rPr>
          <w:rFonts w:ascii="Times" w:hAnsi="Times"/>
          <w:sz w:val="22"/>
          <w:szCs w:val="22"/>
        </w:rPr>
      </w:pPr>
      <w:r w:rsidRPr="00F84BEF">
        <w:rPr>
          <w:rFonts w:ascii="Times" w:hAnsi="Times"/>
          <w:sz w:val="22"/>
          <w:szCs w:val="22"/>
        </w:rPr>
        <w:t>Ridgeway</w:t>
      </w:r>
    </w:p>
    <w:p w:rsidR="004D13AE" w:rsidRPr="00F84BEF" w:rsidRDefault="004D13AE" w:rsidP="004D13AE">
      <w:pPr>
        <w:spacing w:line="360" w:lineRule="auto"/>
        <w:ind w:left="900" w:firstLine="911"/>
        <w:rPr>
          <w:rFonts w:ascii="Times" w:hAnsi="Times"/>
          <w:sz w:val="22"/>
          <w:szCs w:val="22"/>
          <w:lang w:val="en-US"/>
        </w:rPr>
      </w:pPr>
      <w:smartTag w:uri="urn:schemas-microsoft-com:office:smarttags" w:element="address">
        <w:smartTag w:uri="urn:schemas-microsoft-com:office:smarttags" w:element="Street">
          <w:r w:rsidRPr="00F84BEF">
            <w:rPr>
              <w:rFonts w:ascii="Times" w:hAnsi="Times"/>
              <w:sz w:val="22"/>
              <w:szCs w:val="22"/>
              <w:lang w:val="en-US"/>
            </w:rPr>
            <w:t>P O Box</w:t>
          </w:r>
        </w:smartTag>
        <w:r w:rsidRPr="00F84BEF">
          <w:rPr>
            <w:rFonts w:ascii="Times" w:hAnsi="Times"/>
            <w:sz w:val="22"/>
            <w:szCs w:val="22"/>
            <w:lang w:val="en-US"/>
          </w:rPr>
          <w:t xml:space="preserve"> </w:t>
        </w:r>
        <w:r w:rsidRPr="00F84BEF">
          <w:rPr>
            <w:rFonts w:ascii="Times" w:hAnsi="Times"/>
            <w:sz w:val="22"/>
            <w:szCs w:val="22"/>
          </w:rPr>
          <w:t>50997</w:t>
        </w:r>
      </w:smartTag>
    </w:p>
    <w:p w:rsidR="004D13AE" w:rsidRPr="00F84BEF" w:rsidRDefault="004D13AE" w:rsidP="004D13AE">
      <w:pPr>
        <w:spacing w:line="360" w:lineRule="auto"/>
        <w:ind w:left="900" w:firstLine="911"/>
        <w:rPr>
          <w:rFonts w:ascii="Times" w:hAnsi="Times"/>
          <w:sz w:val="22"/>
          <w:szCs w:val="22"/>
          <w:lang w:val="en-US"/>
        </w:rPr>
      </w:pPr>
      <w:smartTag w:uri="urn:schemas-microsoft-com:office:smarttags" w:element="place">
        <w:smartTag w:uri="urn:schemas-microsoft-com:office:smarttags" w:element="City">
          <w:r w:rsidRPr="00F84BEF">
            <w:rPr>
              <w:rFonts w:ascii="Times" w:hAnsi="Times"/>
              <w:sz w:val="22"/>
              <w:szCs w:val="22"/>
              <w:lang w:val="en-US"/>
            </w:rPr>
            <w:t>Lusaka</w:t>
          </w:r>
        </w:smartTag>
      </w:smartTag>
    </w:p>
    <w:p w:rsidR="004D13AE" w:rsidRPr="00F84BEF" w:rsidRDefault="004D13AE" w:rsidP="004D13AE">
      <w:pPr>
        <w:spacing w:line="360" w:lineRule="auto"/>
        <w:ind w:left="900" w:firstLine="911"/>
        <w:rPr>
          <w:rFonts w:ascii="Times" w:hAnsi="Times"/>
          <w:sz w:val="22"/>
          <w:szCs w:val="22"/>
          <w:lang w:val="en-US"/>
        </w:rPr>
      </w:pPr>
      <w:smartTag w:uri="urn:schemas-microsoft-com:office:smarttags" w:element="place">
        <w:smartTag w:uri="urn:schemas-microsoft-com:office:smarttags" w:element="country-region">
          <w:r w:rsidRPr="00F84BEF">
            <w:rPr>
              <w:rFonts w:ascii="Times" w:hAnsi="Times"/>
              <w:sz w:val="22"/>
              <w:szCs w:val="22"/>
              <w:lang w:val="en-US"/>
            </w:rPr>
            <w:t>Zambia</w:t>
          </w:r>
        </w:smartTag>
      </w:smartTag>
    </w:p>
    <w:p w:rsidR="004D13AE" w:rsidRPr="00F84BEF" w:rsidRDefault="004D13AE" w:rsidP="004D13AE">
      <w:pPr>
        <w:spacing w:line="360" w:lineRule="auto"/>
        <w:ind w:left="900" w:firstLine="911"/>
        <w:rPr>
          <w:rFonts w:ascii="Times" w:hAnsi="Times"/>
          <w:sz w:val="22"/>
          <w:szCs w:val="22"/>
        </w:rPr>
      </w:pPr>
      <w:r w:rsidRPr="00F84BEF">
        <w:rPr>
          <w:rFonts w:ascii="Times" w:hAnsi="Times"/>
          <w:sz w:val="22"/>
          <w:szCs w:val="22"/>
          <w:lang w:val="en-US"/>
        </w:rPr>
        <w:t>Attention</w:t>
      </w:r>
      <w:r w:rsidRPr="00F84BEF">
        <w:rPr>
          <w:rFonts w:ascii="Times" w:hAnsi="Times"/>
          <w:sz w:val="22"/>
          <w:szCs w:val="22"/>
          <w:lang w:val="en-US"/>
        </w:rPr>
        <w:tab/>
      </w:r>
      <w:r w:rsidRPr="00F84BEF">
        <w:rPr>
          <w:rFonts w:ascii="Times" w:hAnsi="Times"/>
          <w:sz w:val="22"/>
          <w:szCs w:val="22"/>
        </w:rPr>
        <w:t>:</w:t>
      </w:r>
      <w:r w:rsidRPr="00F84BEF">
        <w:rPr>
          <w:rFonts w:ascii="Times" w:hAnsi="Times"/>
          <w:sz w:val="22"/>
          <w:szCs w:val="22"/>
        </w:rPr>
        <w:tab/>
        <w:t>The Permanent Secretary</w:t>
      </w:r>
    </w:p>
    <w:p w:rsidR="004D13AE" w:rsidRPr="00F84BEF" w:rsidRDefault="004D13AE" w:rsidP="004D13AE">
      <w:pPr>
        <w:spacing w:line="360" w:lineRule="auto"/>
        <w:ind w:left="900" w:firstLine="911"/>
        <w:rPr>
          <w:rFonts w:ascii="Times" w:hAnsi="Times"/>
          <w:snapToGrid w:val="0"/>
          <w:sz w:val="22"/>
          <w:szCs w:val="22"/>
        </w:rPr>
      </w:pPr>
      <w:r w:rsidRPr="00F84BEF">
        <w:rPr>
          <w:rFonts w:ascii="Times" w:hAnsi="Times"/>
          <w:sz w:val="22"/>
          <w:szCs w:val="22"/>
          <w:lang w:val="en-US"/>
        </w:rPr>
        <w:t>Fax</w:t>
      </w:r>
      <w:r w:rsidR="00904A33">
        <w:rPr>
          <w:rFonts w:ascii="Times" w:hAnsi="Times"/>
          <w:sz w:val="22"/>
          <w:szCs w:val="22"/>
          <w:lang w:val="en-US"/>
        </w:rPr>
        <w:tab/>
      </w:r>
      <w:r w:rsidRPr="00F84BEF">
        <w:rPr>
          <w:rFonts w:ascii="Times" w:hAnsi="Times"/>
          <w:sz w:val="22"/>
          <w:szCs w:val="22"/>
          <w:lang w:val="en-US"/>
        </w:rPr>
        <w:tab/>
      </w:r>
      <w:r w:rsidR="00904A33">
        <w:rPr>
          <w:rFonts w:ascii="Times" w:hAnsi="Times"/>
          <w:snapToGrid w:val="0"/>
          <w:sz w:val="22"/>
          <w:szCs w:val="22"/>
        </w:rPr>
        <w:t>:</w:t>
      </w:r>
      <w:r w:rsidR="00904A33">
        <w:rPr>
          <w:rFonts w:ascii="Times" w:hAnsi="Times"/>
          <w:snapToGrid w:val="0"/>
          <w:sz w:val="22"/>
          <w:szCs w:val="22"/>
        </w:rPr>
        <w:tab/>
      </w:r>
      <w:r w:rsidR="00053548">
        <w:rPr>
          <w:rFonts w:ascii="Times" w:hAnsi="Times"/>
          <w:snapToGrid w:val="0"/>
          <w:sz w:val="22"/>
          <w:szCs w:val="22"/>
        </w:rPr>
        <w:t>+</w:t>
      </w:r>
      <w:r w:rsidRPr="00F84BEF">
        <w:rPr>
          <w:rFonts w:ascii="Times" w:hAnsi="Times"/>
          <w:snapToGrid w:val="0"/>
          <w:sz w:val="22"/>
          <w:szCs w:val="22"/>
        </w:rPr>
        <w:t>260 211 254995</w:t>
      </w:r>
    </w:p>
    <w:p w:rsidR="004D13AE" w:rsidRPr="00F84BEF" w:rsidRDefault="004D13AE" w:rsidP="004D13AE">
      <w:pPr>
        <w:spacing w:line="360" w:lineRule="auto"/>
        <w:ind w:left="900" w:firstLine="911"/>
        <w:rPr>
          <w:rFonts w:ascii="Times" w:hAnsi="Times"/>
          <w:snapToGrid w:val="0"/>
          <w:sz w:val="22"/>
          <w:szCs w:val="22"/>
        </w:rPr>
      </w:pPr>
    </w:p>
    <w:p w:rsidR="004D13AE" w:rsidRPr="00F84BEF" w:rsidRDefault="004D13AE" w:rsidP="004D13AE">
      <w:pPr>
        <w:spacing w:line="360" w:lineRule="auto"/>
        <w:ind w:left="900" w:firstLine="911"/>
        <w:rPr>
          <w:rFonts w:ascii="Times" w:hAnsi="Times"/>
          <w:snapToGrid w:val="0"/>
          <w:sz w:val="22"/>
          <w:szCs w:val="22"/>
        </w:rPr>
      </w:pPr>
      <w:r w:rsidRPr="00F84BEF">
        <w:rPr>
          <w:rFonts w:ascii="Times" w:hAnsi="Times"/>
          <w:snapToGrid w:val="0"/>
          <w:sz w:val="22"/>
          <w:szCs w:val="22"/>
        </w:rPr>
        <w:t>Zambia Development Agency</w:t>
      </w:r>
    </w:p>
    <w:p w:rsidR="004D13AE" w:rsidRPr="00F84BEF" w:rsidRDefault="004D13AE" w:rsidP="004D13AE">
      <w:pPr>
        <w:spacing w:line="360" w:lineRule="auto"/>
        <w:ind w:left="900" w:firstLine="911"/>
        <w:rPr>
          <w:rFonts w:ascii="Times" w:hAnsi="Times"/>
          <w:sz w:val="22"/>
          <w:szCs w:val="22"/>
          <w:lang w:val="en-US"/>
        </w:rPr>
      </w:pPr>
      <w:proofErr w:type="spellStart"/>
      <w:r w:rsidRPr="00F84BEF">
        <w:rPr>
          <w:rFonts w:ascii="Times" w:hAnsi="Times"/>
          <w:sz w:val="22"/>
          <w:szCs w:val="22"/>
          <w:lang w:val="en-US"/>
        </w:rPr>
        <w:t>Privatisation</w:t>
      </w:r>
      <w:proofErr w:type="spellEnd"/>
      <w:r w:rsidRPr="00F84BEF">
        <w:rPr>
          <w:rFonts w:ascii="Times" w:hAnsi="Times"/>
          <w:sz w:val="22"/>
          <w:szCs w:val="22"/>
          <w:lang w:val="en-US"/>
        </w:rPr>
        <w:t xml:space="preserve"> House</w:t>
      </w:r>
    </w:p>
    <w:p w:rsidR="004D13AE" w:rsidRPr="00F84BEF" w:rsidRDefault="004D13AE" w:rsidP="004D13AE">
      <w:pPr>
        <w:spacing w:line="360" w:lineRule="auto"/>
        <w:ind w:left="900" w:firstLine="911"/>
        <w:rPr>
          <w:rFonts w:ascii="Times" w:hAnsi="Times"/>
          <w:sz w:val="22"/>
          <w:szCs w:val="22"/>
          <w:lang w:val="pt-BR"/>
        </w:rPr>
      </w:pPr>
      <w:r w:rsidRPr="00F84BEF">
        <w:rPr>
          <w:rFonts w:ascii="Times" w:hAnsi="Times"/>
          <w:sz w:val="22"/>
          <w:szCs w:val="22"/>
          <w:lang w:val="pt-BR"/>
        </w:rPr>
        <w:t>Nasser Road</w:t>
      </w:r>
    </w:p>
    <w:p w:rsidR="004D13AE" w:rsidRPr="00F84BEF" w:rsidRDefault="004D13AE" w:rsidP="004D13AE">
      <w:pPr>
        <w:spacing w:line="360" w:lineRule="auto"/>
        <w:ind w:left="900" w:firstLine="911"/>
        <w:rPr>
          <w:rFonts w:ascii="Times" w:hAnsi="Times"/>
          <w:sz w:val="22"/>
          <w:szCs w:val="22"/>
          <w:lang w:val="pt-BR"/>
        </w:rPr>
      </w:pPr>
      <w:r w:rsidRPr="00F84BEF">
        <w:rPr>
          <w:rFonts w:ascii="Times" w:hAnsi="Times"/>
          <w:sz w:val="22"/>
          <w:szCs w:val="22"/>
          <w:lang w:val="pt-BR"/>
        </w:rPr>
        <w:t>Kamwala</w:t>
      </w:r>
    </w:p>
    <w:p w:rsidR="004D13AE" w:rsidRPr="00F84BEF" w:rsidRDefault="004D13AE" w:rsidP="004D13AE">
      <w:pPr>
        <w:spacing w:line="360" w:lineRule="auto"/>
        <w:ind w:left="900" w:firstLine="911"/>
        <w:rPr>
          <w:rFonts w:ascii="Times" w:hAnsi="Times"/>
          <w:sz w:val="22"/>
          <w:szCs w:val="22"/>
          <w:lang w:val="pt-BR"/>
        </w:rPr>
      </w:pPr>
      <w:r w:rsidRPr="00F84BEF">
        <w:rPr>
          <w:rFonts w:ascii="Times" w:hAnsi="Times"/>
          <w:sz w:val="22"/>
          <w:szCs w:val="22"/>
          <w:lang w:val="pt-BR"/>
        </w:rPr>
        <w:t>P O Box 30819</w:t>
      </w:r>
    </w:p>
    <w:p w:rsidR="004D13AE" w:rsidRPr="00F84BEF" w:rsidRDefault="004D13AE" w:rsidP="004D13AE">
      <w:pPr>
        <w:spacing w:line="360" w:lineRule="auto"/>
        <w:ind w:left="900" w:firstLine="911"/>
        <w:rPr>
          <w:rFonts w:ascii="Times" w:hAnsi="Times"/>
          <w:sz w:val="22"/>
          <w:szCs w:val="22"/>
          <w:lang w:val="en-US"/>
        </w:rPr>
      </w:pPr>
      <w:smartTag w:uri="urn:schemas-microsoft-com:office:smarttags" w:element="place">
        <w:smartTag w:uri="urn:schemas-microsoft-com:office:smarttags" w:element="City">
          <w:r w:rsidRPr="00F84BEF">
            <w:rPr>
              <w:rFonts w:ascii="Times" w:hAnsi="Times"/>
              <w:sz w:val="22"/>
              <w:szCs w:val="22"/>
              <w:lang w:val="en-US"/>
            </w:rPr>
            <w:t>Lusaka</w:t>
          </w:r>
        </w:smartTag>
      </w:smartTag>
    </w:p>
    <w:p w:rsidR="004D13AE" w:rsidRPr="00F84BEF" w:rsidRDefault="004D13AE" w:rsidP="004D13AE">
      <w:pPr>
        <w:spacing w:line="360" w:lineRule="auto"/>
        <w:ind w:left="900" w:firstLine="911"/>
        <w:rPr>
          <w:rFonts w:ascii="Times" w:hAnsi="Times"/>
          <w:sz w:val="22"/>
          <w:szCs w:val="22"/>
          <w:lang w:val="en-US"/>
        </w:rPr>
      </w:pPr>
      <w:smartTag w:uri="urn:schemas-microsoft-com:office:smarttags" w:element="place">
        <w:smartTag w:uri="urn:schemas-microsoft-com:office:smarttags" w:element="country-region">
          <w:r w:rsidRPr="00F84BEF">
            <w:rPr>
              <w:rFonts w:ascii="Times" w:hAnsi="Times"/>
              <w:sz w:val="22"/>
              <w:szCs w:val="22"/>
              <w:lang w:val="en-US"/>
            </w:rPr>
            <w:t>Zambia</w:t>
          </w:r>
        </w:smartTag>
      </w:smartTag>
    </w:p>
    <w:p w:rsidR="004D13AE" w:rsidRPr="00F84BEF" w:rsidRDefault="004D13AE" w:rsidP="004D13AE">
      <w:pPr>
        <w:spacing w:line="360" w:lineRule="auto"/>
        <w:ind w:left="900" w:firstLine="911"/>
        <w:rPr>
          <w:rFonts w:ascii="Times" w:hAnsi="Times"/>
          <w:sz w:val="22"/>
          <w:szCs w:val="22"/>
        </w:rPr>
      </w:pPr>
      <w:r w:rsidRPr="00F84BEF">
        <w:rPr>
          <w:rFonts w:ascii="Times" w:hAnsi="Times"/>
          <w:sz w:val="22"/>
          <w:szCs w:val="22"/>
          <w:lang w:val="en-US"/>
        </w:rPr>
        <w:t>Attention</w:t>
      </w:r>
      <w:r w:rsidRPr="00F84BEF">
        <w:rPr>
          <w:rFonts w:ascii="Times" w:hAnsi="Times"/>
          <w:sz w:val="22"/>
          <w:szCs w:val="22"/>
          <w:lang w:val="en-US"/>
        </w:rPr>
        <w:tab/>
      </w:r>
      <w:r w:rsidRPr="00F84BEF">
        <w:rPr>
          <w:rFonts w:ascii="Times" w:hAnsi="Times"/>
          <w:sz w:val="22"/>
          <w:szCs w:val="22"/>
        </w:rPr>
        <w:t>:</w:t>
      </w:r>
      <w:r w:rsidRPr="00F84BEF">
        <w:rPr>
          <w:rFonts w:ascii="Times" w:hAnsi="Times"/>
          <w:sz w:val="22"/>
          <w:szCs w:val="22"/>
        </w:rPr>
        <w:tab/>
        <w:t>The Director General</w:t>
      </w:r>
    </w:p>
    <w:p w:rsidR="004D13AE" w:rsidRPr="00F84BEF" w:rsidRDefault="004D13AE" w:rsidP="004D13AE">
      <w:pPr>
        <w:spacing w:line="360" w:lineRule="auto"/>
        <w:ind w:left="900" w:firstLine="911"/>
        <w:rPr>
          <w:rFonts w:ascii="Times" w:hAnsi="Times"/>
          <w:snapToGrid w:val="0"/>
          <w:sz w:val="22"/>
          <w:szCs w:val="22"/>
        </w:rPr>
      </w:pPr>
      <w:r w:rsidRPr="00F84BEF">
        <w:rPr>
          <w:rFonts w:ascii="Times" w:hAnsi="Times"/>
          <w:sz w:val="22"/>
          <w:szCs w:val="22"/>
          <w:lang w:val="pt-BR"/>
        </w:rPr>
        <w:t>Fax</w:t>
      </w:r>
      <w:r w:rsidR="00904A33">
        <w:rPr>
          <w:rFonts w:ascii="Times" w:hAnsi="Times"/>
          <w:sz w:val="22"/>
          <w:szCs w:val="22"/>
          <w:lang w:val="pt-BR"/>
        </w:rPr>
        <w:tab/>
      </w:r>
      <w:r w:rsidRPr="00F84BEF">
        <w:rPr>
          <w:rFonts w:ascii="Times" w:hAnsi="Times"/>
          <w:sz w:val="22"/>
          <w:szCs w:val="22"/>
          <w:lang w:val="pt-BR"/>
        </w:rPr>
        <w:tab/>
      </w:r>
      <w:r w:rsidRPr="00F84BEF">
        <w:rPr>
          <w:rFonts w:ascii="Times" w:hAnsi="Times"/>
          <w:snapToGrid w:val="0"/>
          <w:sz w:val="22"/>
          <w:szCs w:val="22"/>
        </w:rPr>
        <w:t>:</w:t>
      </w:r>
      <w:r w:rsidRPr="00F84BEF">
        <w:rPr>
          <w:rFonts w:ascii="Times" w:hAnsi="Times"/>
          <w:snapToGrid w:val="0"/>
          <w:sz w:val="22"/>
          <w:szCs w:val="22"/>
        </w:rPr>
        <w:tab/>
      </w:r>
      <w:r w:rsidR="00167D39">
        <w:rPr>
          <w:rFonts w:ascii="Times" w:hAnsi="Times"/>
          <w:snapToGrid w:val="0"/>
          <w:sz w:val="22"/>
          <w:szCs w:val="22"/>
        </w:rPr>
        <w:t>+</w:t>
      </w:r>
      <w:r w:rsidRPr="00F84BEF">
        <w:rPr>
          <w:rFonts w:ascii="Times" w:hAnsi="Times"/>
          <w:snapToGrid w:val="0"/>
          <w:sz w:val="22"/>
          <w:szCs w:val="22"/>
        </w:rPr>
        <w:t>260 211 225270</w:t>
      </w:r>
    </w:p>
    <w:p w:rsidR="004D13AE" w:rsidRPr="00F84BEF" w:rsidRDefault="004D13AE" w:rsidP="004D13AE">
      <w:pPr>
        <w:spacing w:line="360" w:lineRule="auto"/>
        <w:ind w:left="709" w:firstLine="911"/>
        <w:rPr>
          <w:rFonts w:ascii="Times" w:hAnsi="Times"/>
          <w:snapToGrid w:val="0"/>
          <w:sz w:val="22"/>
          <w:szCs w:val="22"/>
        </w:rPr>
      </w:pPr>
    </w:p>
    <w:p w:rsidR="004D13AE" w:rsidRPr="00F84BEF" w:rsidRDefault="004D13AE" w:rsidP="000722FF">
      <w:pPr>
        <w:pStyle w:val="Heading2"/>
        <w:numPr>
          <w:ilvl w:val="2"/>
          <w:numId w:val="38"/>
        </w:numPr>
        <w:tabs>
          <w:tab w:val="clear" w:pos="720"/>
          <w:tab w:val="num" w:pos="1620"/>
        </w:tabs>
        <w:spacing w:line="360" w:lineRule="auto"/>
        <w:ind w:firstLine="0"/>
        <w:rPr>
          <w:rFonts w:ascii="Times" w:hAnsi="Times"/>
          <w:sz w:val="22"/>
          <w:szCs w:val="22"/>
        </w:rPr>
      </w:pPr>
      <w:proofErr w:type="gramStart"/>
      <w:r w:rsidRPr="00F84BEF">
        <w:rPr>
          <w:rFonts w:ascii="Times" w:hAnsi="Times"/>
          <w:sz w:val="22"/>
          <w:szCs w:val="22"/>
        </w:rPr>
        <w:t>if</w:t>
      </w:r>
      <w:proofErr w:type="gramEnd"/>
      <w:r w:rsidRPr="00F84BEF">
        <w:rPr>
          <w:rFonts w:ascii="Times" w:hAnsi="Times"/>
          <w:sz w:val="22"/>
          <w:szCs w:val="22"/>
        </w:rPr>
        <w:t xml:space="preserve"> given to the Company be addressed to it at :</w:t>
      </w:r>
    </w:p>
    <w:p w:rsidR="004D13AE" w:rsidRPr="00F84BEF" w:rsidRDefault="00954886" w:rsidP="004D13AE">
      <w:pPr>
        <w:pStyle w:val="Body3"/>
        <w:spacing w:line="360" w:lineRule="auto"/>
        <w:ind w:left="1260" w:firstLine="540"/>
        <w:rPr>
          <w:rFonts w:ascii="Times" w:hAnsi="Times"/>
          <w:snapToGrid w:val="0"/>
          <w:sz w:val="22"/>
          <w:szCs w:val="22"/>
          <w:lang w:val="en-US"/>
        </w:rPr>
      </w:pPr>
      <w:r>
        <w:rPr>
          <w:rFonts w:ascii="Times" w:hAnsi="Times"/>
          <w:snapToGrid w:val="0"/>
          <w:sz w:val="22"/>
          <w:szCs w:val="22"/>
          <w:lang w:val="en-US"/>
        </w:rPr>
        <w:t>------------------------------------ LIMITED</w:t>
      </w:r>
    </w:p>
    <w:p w:rsidR="004D13AE" w:rsidRPr="00F84BEF" w:rsidRDefault="008441D1" w:rsidP="004D13AE">
      <w:pPr>
        <w:pStyle w:val="Body3"/>
        <w:spacing w:line="360" w:lineRule="auto"/>
        <w:ind w:left="1260" w:firstLine="540"/>
        <w:rPr>
          <w:rFonts w:ascii="Times" w:hAnsi="Times"/>
          <w:snapToGrid w:val="0"/>
          <w:sz w:val="22"/>
          <w:szCs w:val="22"/>
          <w:lang w:val="en-US"/>
        </w:rPr>
      </w:pPr>
      <w:r>
        <w:rPr>
          <w:rFonts w:ascii="Times" w:hAnsi="Times"/>
          <w:snapToGrid w:val="0"/>
          <w:sz w:val="22"/>
          <w:szCs w:val="22"/>
          <w:lang w:val="en-US"/>
        </w:rPr>
        <w:t>--------------------</w:t>
      </w:r>
      <w:r w:rsidR="00EB64B1" w:rsidRPr="00F84BEF">
        <w:rPr>
          <w:rFonts w:ascii="Times" w:hAnsi="Times"/>
          <w:snapToGrid w:val="0"/>
          <w:sz w:val="22"/>
          <w:szCs w:val="22"/>
          <w:lang w:val="en-US"/>
        </w:rPr>
        <w:t xml:space="preserve">, </w:t>
      </w:r>
      <w:r>
        <w:rPr>
          <w:rFonts w:ascii="Times" w:hAnsi="Times"/>
          <w:snapToGrid w:val="0"/>
          <w:sz w:val="22"/>
          <w:szCs w:val="22"/>
          <w:lang w:val="en-US"/>
        </w:rPr>
        <w:t>----------------</w:t>
      </w:r>
      <w:r w:rsidR="00EB64B1" w:rsidRPr="00F84BEF">
        <w:rPr>
          <w:rFonts w:ascii="Times" w:hAnsi="Times"/>
          <w:snapToGrid w:val="0"/>
          <w:sz w:val="22"/>
          <w:szCs w:val="22"/>
          <w:lang w:val="en-US"/>
        </w:rPr>
        <w:t xml:space="preserve"> Road, </w:t>
      </w:r>
    </w:p>
    <w:p w:rsidR="004D13AE" w:rsidRPr="00F84BEF" w:rsidRDefault="004D13AE" w:rsidP="004D13AE">
      <w:pPr>
        <w:pStyle w:val="Body3"/>
        <w:spacing w:line="360" w:lineRule="auto"/>
        <w:ind w:left="900" w:firstLine="900"/>
        <w:rPr>
          <w:rFonts w:ascii="Times" w:hAnsi="Times"/>
          <w:snapToGrid w:val="0"/>
          <w:sz w:val="22"/>
          <w:szCs w:val="22"/>
          <w:lang w:val="en-US"/>
        </w:rPr>
      </w:pPr>
      <w:r w:rsidRPr="00F84BEF">
        <w:rPr>
          <w:rFonts w:ascii="Times" w:hAnsi="Times"/>
          <w:snapToGrid w:val="0"/>
          <w:sz w:val="22"/>
          <w:szCs w:val="22"/>
          <w:lang w:val="en-US"/>
        </w:rPr>
        <w:t xml:space="preserve">P O BOX </w:t>
      </w:r>
      <w:r w:rsidR="008441D1">
        <w:rPr>
          <w:rFonts w:ascii="Times" w:hAnsi="Times"/>
          <w:snapToGrid w:val="0"/>
          <w:sz w:val="22"/>
          <w:szCs w:val="22"/>
          <w:lang w:val="en-US"/>
        </w:rPr>
        <w:t>-------------</w:t>
      </w:r>
      <w:r w:rsidRPr="00F84BEF">
        <w:rPr>
          <w:rFonts w:ascii="Times" w:hAnsi="Times"/>
          <w:snapToGrid w:val="0"/>
          <w:sz w:val="22"/>
          <w:szCs w:val="22"/>
          <w:lang w:val="en-US"/>
        </w:rPr>
        <w:t>,</w:t>
      </w:r>
    </w:p>
    <w:p w:rsidR="004D13AE" w:rsidRPr="00F84BEF" w:rsidRDefault="008441D1" w:rsidP="004D13AE">
      <w:pPr>
        <w:pStyle w:val="Body3"/>
        <w:spacing w:line="360" w:lineRule="auto"/>
        <w:ind w:left="900" w:firstLine="900"/>
        <w:rPr>
          <w:rFonts w:ascii="Times" w:hAnsi="Times"/>
          <w:snapToGrid w:val="0"/>
          <w:sz w:val="22"/>
          <w:szCs w:val="22"/>
          <w:lang w:val="en-US"/>
        </w:rPr>
      </w:pPr>
      <w:r>
        <w:rPr>
          <w:rFonts w:ascii="Times" w:hAnsi="Times"/>
          <w:snapToGrid w:val="0"/>
          <w:sz w:val="22"/>
          <w:szCs w:val="22"/>
          <w:lang w:val="en-US"/>
        </w:rPr>
        <w:t>-------------------</w:t>
      </w:r>
    </w:p>
    <w:p w:rsidR="00A8213D" w:rsidRPr="00F84BEF" w:rsidRDefault="00A8213D" w:rsidP="004D13AE">
      <w:pPr>
        <w:pStyle w:val="Body3"/>
        <w:spacing w:line="360" w:lineRule="auto"/>
        <w:ind w:left="900" w:firstLine="900"/>
        <w:rPr>
          <w:rFonts w:ascii="Times" w:hAnsi="Times"/>
          <w:snapToGrid w:val="0"/>
          <w:sz w:val="22"/>
          <w:szCs w:val="22"/>
          <w:lang w:val="en-US"/>
        </w:rPr>
      </w:pPr>
      <w:smartTag w:uri="urn:schemas-microsoft-com:office:smarttags" w:element="place">
        <w:smartTag w:uri="urn:schemas-microsoft-com:office:smarttags" w:element="country-region">
          <w:r w:rsidRPr="00F84BEF">
            <w:rPr>
              <w:rFonts w:ascii="Times" w:hAnsi="Times"/>
              <w:snapToGrid w:val="0"/>
              <w:sz w:val="22"/>
              <w:szCs w:val="22"/>
              <w:lang w:val="en-US"/>
            </w:rPr>
            <w:t>ZAMBIA</w:t>
          </w:r>
        </w:smartTag>
      </w:smartTag>
    </w:p>
    <w:p w:rsidR="004D13AE" w:rsidRPr="00F84BEF" w:rsidRDefault="004D13AE" w:rsidP="004D13AE">
      <w:pPr>
        <w:pStyle w:val="Body3"/>
        <w:spacing w:line="360" w:lineRule="auto"/>
        <w:ind w:left="900" w:firstLine="900"/>
        <w:rPr>
          <w:rFonts w:ascii="Times" w:hAnsi="Times"/>
          <w:snapToGrid w:val="0"/>
          <w:sz w:val="22"/>
          <w:szCs w:val="22"/>
          <w:lang w:val="en-US"/>
        </w:rPr>
      </w:pPr>
      <w:r w:rsidRPr="00F84BEF">
        <w:rPr>
          <w:rFonts w:ascii="Times" w:hAnsi="Times"/>
          <w:snapToGrid w:val="0"/>
          <w:sz w:val="22"/>
          <w:szCs w:val="22"/>
          <w:lang w:val="en-US"/>
        </w:rPr>
        <w:t xml:space="preserve">Attention </w:t>
      </w:r>
      <w:r w:rsidRPr="00F84BEF">
        <w:rPr>
          <w:rFonts w:ascii="Times" w:hAnsi="Times"/>
          <w:snapToGrid w:val="0"/>
          <w:sz w:val="22"/>
          <w:szCs w:val="22"/>
          <w:lang w:val="en-US"/>
        </w:rPr>
        <w:tab/>
        <w:t>:</w:t>
      </w:r>
      <w:r w:rsidRPr="00F84BEF">
        <w:rPr>
          <w:rFonts w:ascii="Times" w:hAnsi="Times"/>
          <w:snapToGrid w:val="0"/>
          <w:sz w:val="22"/>
          <w:szCs w:val="22"/>
          <w:lang w:val="en-US"/>
        </w:rPr>
        <w:tab/>
        <w:t>The Managing Director</w:t>
      </w:r>
    </w:p>
    <w:p w:rsidR="004D13AE" w:rsidRPr="00F84BEF" w:rsidRDefault="004D13AE" w:rsidP="004D13AE">
      <w:pPr>
        <w:pStyle w:val="Body3"/>
        <w:spacing w:line="360" w:lineRule="auto"/>
        <w:ind w:left="900" w:firstLine="900"/>
        <w:rPr>
          <w:rFonts w:ascii="Times" w:hAnsi="Times"/>
          <w:snapToGrid w:val="0"/>
          <w:sz w:val="22"/>
          <w:szCs w:val="22"/>
          <w:lang w:val="en-US"/>
        </w:rPr>
      </w:pPr>
      <w:r w:rsidRPr="00F84BEF">
        <w:rPr>
          <w:rFonts w:ascii="Times" w:hAnsi="Times"/>
          <w:snapToGrid w:val="0"/>
          <w:sz w:val="22"/>
          <w:szCs w:val="22"/>
          <w:lang w:val="en-US"/>
        </w:rPr>
        <w:t>Fax</w:t>
      </w:r>
      <w:r w:rsidR="00904A33">
        <w:rPr>
          <w:rFonts w:ascii="Times" w:hAnsi="Times"/>
          <w:snapToGrid w:val="0"/>
          <w:sz w:val="22"/>
          <w:szCs w:val="22"/>
          <w:lang w:val="en-US"/>
        </w:rPr>
        <w:tab/>
      </w:r>
      <w:r w:rsidRPr="00F84BEF">
        <w:rPr>
          <w:rFonts w:ascii="Times" w:hAnsi="Times"/>
          <w:snapToGrid w:val="0"/>
          <w:sz w:val="22"/>
          <w:szCs w:val="22"/>
          <w:lang w:val="en-US"/>
        </w:rPr>
        <w:tab/>
        <w:t>:</w:t>
      </w:r>
      <w:r w:rsidRPr="00F84BEF">
        <w:rPr>
          <w:rFonts w:ascii="Times" w:hAnsi="Times"/>
          <w:snapToGrid w:val="0"/>
          <w:sz w:val="22"/>
          <w:szCs w:val="22"/>
          <w:lang w:val="en-US"/>
        </w:rPr>
        <w:tab/>
      </w:r>
      <w:r w:rsidR="00167D39">
        <w:rPr>
          <w:rFonts w:ascii="Times" w:hAnsi="Times"/>
          <w:snapToGrid w:val="0"/>
          <w:sz w:val="22"/>
          <w:szCs w:val="22"/>
          <w:lang w:val="en-US"/>
        </w:rPr>
        <w:t>+</w:t>
      </w:r>
      <w:r w:rsidRPr="00F84BEF">
        <w:rPr>
          <w:rFonts w:ascii="Times" w:hAnsi="Times"/>
          <w:snapToGrid w:val="0"/>
          <w:sz w:val="22"/>
          <w:szCs w:val="22"/>
          <w:lang w:val="en-US"/>
        </w:rPr>
        <w:t>260</w:t>
      </w:r>
      <w:r w:rsidR="00A8213D" w:rsidRPr="00F84BEF">
        <w:rPr>
          <w:rFonts w:ascii="Times" w:hAnsi="Times"/>
          <w:snapToGrid w:val="0"/>
          <w:sz w:val="22"/>
          <w:szCs w:val="22"/>
          <w:lang w:val="en-US"/>
        </w:rPr>
        <w:t xml:space="preserve"> </w:t>
      </w:r>
      <w:proofErr w:type="gramStart"/>
      <w:r w:rsidR="008441D1">
        <w:rPr>
          <w:rFonts w:ascii="Times" w:hAnsi="Times"/>
          <w:snapToGrid w:val="0"/>
          <w:sz w:val="22"/>
          <w:szCs w:val="22"/>
          <w:lang w:val="en-US"/>
        </w:rPr>
        <w:t>---------</w:t>
      </w:r>
      <w:r w:rsidR="00904A33">
        <w:rPr>
          <w:rFonts w:ascii="Times" w:hAnsi="Times"/>
          <w:snapToGrid w:val="0"/>
          <w:sz w:val="22"/>
          <w:szCs w:val="22"/>
          <w:lang w:val="en-US"/>
        </w:rPr>
        <w:t xml:space="preserve"> </w:t>
      </w:r>
      <w:r w:rsidR="00573B12" w:rsidRPr="00F84BEF">
        <w:rPr>
          <w:rFonts w:ascii="Times" w:hAnsi="Times"/>
          <w:snapToGrid w:val="0"/>
          <w:sz w:val="22"/>
          <w:szCs w:val="22"/>
          <w:lang w:val="en-US"/>
        </w:rPr>
        <w:t xml:space="preserve"> </w:t>
      </w:r>
      <w:r w:rsidR="008441D1">
        <w:rPr>
          <w:rFonts w:ascii="Times" w:hAnsi="Times"/>
          <w:snapToGrid w:val="0"/>
          <w:sz w:val="22"/>
          <w:szCs w:val="22"/>
          <w:lang w:val="en-US"/>
        </w:rPr>
        <w:t>-------------</w:t>
      </w:r>
      <w:r w:rsidR="00DB18F4">
        <w:rPr>
          <w:rFonts w:ascii="Times" w:hAnsi="Times"/>
          <w:snapToGrid w:val="0"/>
          <w:sz w:val="22"/>
          <w:szCs w:val="22"/>
          <w:lang w:val="en-US"/>
        </w:rPr>
        <w:t>---</w:t>
      </w:r>
      <w:proofErr w:type="gramEnd"/>
    </w:p>
    <w:p w:rsidR="004D13AE" w:rsidRPr="00F84BEF" w:rsidRDefault="004D13AE" w:rsidP="000722FF">
      <w:pPr>
        <w:pStyle w:val="Heading2"/>
        <w:numPr>
          <w:ilvl w:val="1"/>
          <w:numId w:val="38"/>
        </w:numPr>
        <w:tabs>
          <w:tab w:val="clear" w:pos="390"/>
          <w:tab w:val="num" w:pos="720"/>
        </w:tabs>
        <w:spacing w:line="360" w:lineRule="auto"/>
        <w:ind w:left="720" w:hanging="720"/>
        <w:rPr>
          <w:rFonts w:ascii="Times" w:hAnsi="Times"/>
          <w:sz w:val="22"/>
          <w:szCs w:val="22"/>
        </w:rPr>
      </w:pPr>
      <w:r w:rsidRPr="00F84BEF">
        <w:rPr>
          <w:rFonts w:ascii="Times" w:hAnsi="Times"/>
          <w:sz w:val="22"/>
          <w:szCs w:val="22"/>
        </w:rPr>
        <w:lastRenderedPageBreak/>
        <w:t>A Party may notify the other Parties of a change to its name, name of relevant addressee, address or facsimile number, provided that such notification shall only be effective as from the date on which the notice is deemed given in accordance with Clause 15.1.</w:t>
      </w:r>
    </w:p>
    <w:p w:rsidR="004D13AE" w:rsidRPr="00F84BEF"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109" w:name="_Toc458421159"/>
      <w:bookmarkStart w:id="110" w:name="_Toc459717095"/>
      <w:bookmarkStart w:id="111" w:name="_Toc478960982"/>
      <w:bookmarkStart w:id="112" w:name="_Toc201663240"/>
      <w:r w:rsidRPr="00F84BEF">
        <w:rPr>
          <w:rFonts w:ascii="Times" w:hAnsi="Times"/>
          <w:sz w:val="22"/>
          <w:szCs w:val="22"/>
        </w:rPr>
        <w:t>Waiver</w:t>
      </w:r>
      <w:bookmarkEnd w:id="109"/>
      <w:bookmarkEnd w:id="110"/>
      <w:bookmarkEnd w:id="111"/>
      <w:bookmarkEnd w:id="112"/>
    </w:p>
    <w:p w:rsidR="004D13AE" w:rsidRPr="00F84BEF" w:rsidRDefault="00AE023F" w:rsidP="00AE023F">
      <w:pPr>
        <w:pStyle w:val="Body1"/>
        <w:spacing w:line="360" w:lineRule="auto"/>
        <w:ind w:left="720" w:hanging="720"/>
        <w:rPr>
          <w:rFonts w:ascii="Times" w:hAnsi="Times"/>
          <w:sz w:val="22"/>
          <w:szCs w:val="22"/>
        </w:rPr>
      </w:pPr>
      <w:r>
        <w:rPr>
          <w:rFonts w:ascii="Times" w:hAnsi="Times"/>
          <w:sz w:val="22"/>
          <w:szCs w:val="22"/>
        </w:rPr>
        <w:t>16.1</w:t>
      </w:r>
      <w:r>
        <w:rPr>
          <w:rFonts w:ascii="Times" w:hAnsi="Times"/>
          <w:sz w:val="22"/>
          <w:szCs w:val="22"/>
        </w:rPr>
        <w:tab/>
      </w:r>
      <w:r w:rsidR="004D13AE" w:rsidRPr="00F84BEF">
        <w:rPr>
          <w:rFonts w:ascii="Times" w:hAnsi="Times"/>
          <w:sz w:val="22"/>
          <w:szCs w:val="22"/>
        </w:rPr>
        <w:t>The failure by any Party to exercise, enforce or insist upon strict performance by any other Party of any provision of this Agreement shall not constitute or be deemed a waiver of that Party's rights to enforce this Agreement with respect to any subsequent failure of performance.</w:t>
      </w:r>
    </w:p>
    <w:p w:rsidR="004D13AE" w:rsidRPr="004071F7" w:rsidRDefault="004D13AE" w:rsidP="004071F7">
      <w:pPr>
        <w:pStyle w:val="Heading1"/>
        <w:numPr>
          <w:ilvl w:val="0"/>
          <w:numId w:val="7"/>
        </w:numPr>
        <w:tabs>
          <w:tab w:val="clear" w:pos="1440"/>
          <w:tab w:val="num" w:pos="720"/>
        </w:tabs>
        <w:spacing w:line="360" w:lineRule="auto"/>
        <w:ind w:left="900" w:hanging="900"/>
        <w:rPr>
          <w:rFonts w:ascii="Times New Roman" w:hAnsi="Times New Roman"/>
          <w:sz w:val="22"/>
          <w:szCs w:val="22"/>
        </w:rPr>
      </w:pPr>
      <w:bookmarkStart w:id="113" w:name="_Toc159307856"/>
      <w:bookmarkStart w:id="114" w:name="_Toc201663241"/>
      <w:bookmarkStart w:id="115" w:name="_Toc458421160"/>
      <w:bookmarkStart w:id="116" w:name="_Toc459717096"/>
      <w:bookmarkStart w:id="117" w:name="_Toc478960983"/>
      <w:bookmarkStart w:id="118" w:name="_Ref478963989"/>
      <w:bookmarkStart w:id="119" w:name="_Ref478969144"/>
      <w:bookmarkStart w:id="120" w:name="_Ref114563945"/>
      <w:bookmarkEnd w:id="113"/>
      <w:r w:rsidRPr="004071F7">
        <w:rPr>
          <w:rFonts w:ascii="Times New Roman" w:hAnsi="Times New Roman"/>
          <w:sz w:val="22"/>
          <w:szCs w:val="22"/>
        </w:rPr>
        <w:t>Transfer</w:t>
      </w:r>
      <w:bookmarkEnd w:id="114"/>
    </w:p>
    <w:p w:rsidR="004D13AE" w:rsidRPr="00F84BEF" w:rsidRDefault="004D13AE" w:rsidP="004D13AE">
      <w:pPr>
        <w:spacing w:line="360" w:lineRule="auto"/>
        <w:rPr>
          <w:rFonts w:ascii="Times New Roman" w:hAnsi="Times New Roman"/>
          <w:b/>
          <w:sz w:val="22"/>
          <w:szCs w:val="22"/>
        </w:rPr>
      </w:pPr>
    </w:p>
    <w:p w:rsidR="004D13AE" w:rsidRPr="00F84BEF" w:rsidRDefault="004D13AE" w:rsidP="004D13AE">
      <w:pPr>
        <w:numPr>
          <w:ilvl w:val="1"/>
          <w:numId w:val="15"/>
        </w:numPr>
        <w:spacing w:line="360" w:lineRule="auto"/>
        <w:rPr>
          <w:rFonts w:ascii="Times New Roman" w:hAnsi="Times New Roman"/>
          <w:sz w:val="22"/>
          <w:szCs w:val="22"/>
        </w:rPr>
      </w:pPr>
      <w:r w:rsidRPr="00F84BEF">
        <w:rPr>
          <w:rFonts w:ascii="Times New Roman" w:hAnsi="Times New Roman"/>
          <w:sz w:val="22"/>
          <w:szCs w:val="22"/>
        </w:rPr>
        <w:t>The Company may, with the consent of the Board of the Designated Agency (“the Board”) in accordance with Section 75 of the ZDA Act, transfer the Licence or an interest in the Licence together with the benefit of this Agreement.  The Designated Agency covenants that the consent of the Board to such an transfer shall not be withheld unreasonably</w:t>
      </w:r>
      <w:r w:rsidRPr="00F84BEF">
        <w:rPr>
          <w:rFonts w:ascii="Times New Roman" w:hAnsi="Times New Roman"/>
          <w:b/>
          <w:sz w:val="22"/>
          <w:szCs w:val="22"/>
        </w:rPr>
        <w:t xml:space="preserve"> </w:t>
      </w:r>
      <w:r w:rsidRPr="00F84BEF">
        <w:rPr>
          <w:rFonts w:ascii="Times New Roman" w:hAnsi="Times New Roman"/>
          <w:sz w:val="22"/>
          <w:szCs w:val="22"/>
        </w:rPr>
        <w:t>save that no transfer</w:t>
      </w:r>
      <w:r w:rsidRPr="00F84BEF">
        <w:rPr>
          <w:rFonts w:ascii="Times New Roman" w:hAnsi="Times New Roman"/>
          <w:b/>
          <w:sz w:val="22"/>
          <w:szCs w:val="22"/>
        </w:rPr>
        <w:t xml:space="preserve"> </w:t>
      </w:r>
      <w:r w:rsidRPr="00F84BEF">
        <w:rPr>
          <w:rFonts w:ascii="Times New Roman" w:hAnsi="Times New Roman"/>
          <w:sz w:val="22"/>
          <w:szCs w:val="22"/>
        </w:rPr>
        <w:t>of any interest in a Licence may be made without the transfer to such person of a concomitant interest in this Agreement and vice versa.</w:t>
      </w:r>
    </w:p>
    <w:p w:rsidR="004D13AE" w:rsidRPr="00F84BEF" w:rsidRDefault="004D13AE" w:rsidP="004D13AE">
      <w:pPr>
        <w:spacing w:line="360" w:lineRule="auto"/>
        <w:rPr>
          <w:rFonts w:ascii="Times New Roman" w:hAnsi="Times New Roman"/>
          <w:sz w:val="22"/>
          <w:szCs w:val="22"/>
        </w:rPr>
      </w:pPr>
    </w:p>
    <w:p w:rsidR="004D13AE" w:rsidRPr="00F84BEF" w:rsidRDefault="004D13AE" w:rsidP="004D13AE">
      <w:pPr>
        <w:numPr>
          <w:ilvl w:val="1"/>
          <w:numId w:val="15"/>
        </w:numPr>
        <w:spacing w:line="360" w:lineRule="auto"/>
        <w:rPr>
          <w:rFonts w:ascii="Times New Roman" w:hAnsi="Times New Roman"/>
          <w:sz w:val="22"/>
          <w:szCs w:val="22"/>
        </w:rPr>
      </w:pPr>
      <w:r w:rsidRPr="00F84BEF">
        <w:rPr>
          <w:rFonts w:ascii="Times New Roman" w:hAnsi="Times New Roman"/>
          <w:sz w:val="22"/>
          <w:szCs w:val="22"/>
        </w:rPr>
        <w:t>If the Company transfers its entire interest in the Licence and its rights under this Agreement in accordance with Clause 17.1, then upon the transferee becoming a Party to this Agreement, the Company shall be discharged from any further liability in respect of any obligation which accrues after the date of that transfer, without prejudice to pre-existing rights accrued by the Government against the Company and vice versa.</w:t>
      </w:r>
    </w:p>
    <w:p w:rsidR="004D13AE" w:rsidRPr="00F84BEF" w:rsidRDefault="004D13AE" w:rsidP="004D13AE">
      <w:pPr>
        <w:spacing w:line="360" w:lineRule="auto"/>
        <w:rPr>
          <w:rFonts w:ascii="Times New Roman" w:hAnsi="Times New Roman"/>
          <w:sz w:val="22"/>
          <w:szCs w:val="22"/>
        </w:rPr>
      </w:pPr>
    </w:p>
    <w:p w:rsidR="004D13AE" w:rsidRPr="00F84BEF" w:rsidRDefault="004D13AE" w:rsidP="004D13AE">
      <w:pPr>
        <w:numPr>
          <w:ilvl w:val="1"/>
          <w:numId w:val="15"/>
        </w:numPr>
        <w:spacing w:line="360" w:lineRule="auto"/>
        <w:rPr>
          <w:rFonts w:ascii="Times New Roman" w:hAnsi="Times New Roman"/>
          <w:sz w:val="22"/>
          <w:szCs w:val="22"/>
        </w:rPr>
      </w:pPr>
      <w:r w:rsidRPr="00F84BEF">
        <w:rPr>
          <w:rFonts w:ascii="Times New Roman" w:hAnsi="Times New Roman"/>
          <w:sz w:val="22"/>
          <w:szCs w:val="22"/>
        </w:rPr>
        <w:t>Pursuant to clause 17.1, the Board shall not withhold its consent in circumstances where the proposed transferee has demonstrated its financial capacity and technical ability to meet obligations hereunder or in the case of a change of control of the Company, the acquiring party has demonstrated that it is of appropriate financial standing provided that in no circumstances shall the Board be obliged to grant consent were the proposed transferee or the acquiring party, as the case may be, has previously liquidated, stripped down, closed or abandoned any of its investments in Zambia or elsewhere or has threatened to do so other than in accordance with the ZDA Act.</w:t>
      </w:r>
    </w:p>
    <w:p w:rsidR="004D13AE" w:rsidRPr="00F84BEF" w:rsidRDefault="004D13AE" w:rsidP="004D13AE">
      <w:pPr>
        <w:spacing w:line="360" w:lineRule="auto"/>
        <w:rPr>
          <w:rFonts w:ascii="Times New Roman" w:hAnsi="Times New Roman"/>
          <w:sz w:val="22"/>
          <w:szCs w:val="22"/>
        </w:rPr>
      </w:pPr>
    </w:p>
    <w:p w:rsidR="004D13AE" w:rsidRPr="004071F7" w:rsidRDefault="00AE023F" w:rsidP="004071F7">
      <w:pPr>
        <w:pStyle w:val="Heading1"/>
        <w:numPr>
          <w:ilvl w:val="0"/>
          <w:numId w:val="7"/>
        </w:numPr>
        <w:tabs>
          <w:tab w:val="clear" w:pos="1440"/>
          <w:tab w:val="num" w:pos="720"/>
        </w:tabs>
        <w:spacing w:line="360" w:lineRule="auto"/>
        <w:ind w:left="900" w:hanging="900"/>
        <w:rPr>
          <w:rFonts w:ascii="Times New Roman" w:hAnsi="Times New Roman"/>
          <w:sz w:val="22"/>
          <w:szCs w:val="22"/>
        </w:rPr>
      </w:pPr>
      <w:bookmarkStart w:id="121" w:name="_Toc201663242"/>
      <w:r w:rsidRPr="004071F7">
        <w:rPr>
          <w:rFonts w:ascii="Times New Roman" w:hAnsi="Times New Roman"/>
          <w:sz w:val="22"/>
          <w:szCs w:val="22"/>
        </w:rPr>
        <w:t>Compulsory Acquisition</w:t>
      </w:r>
      <w:bookmarkEnd w:id="121"/>
    </w:p>
    <w:p w:rsidR="004D13AE" w:rsidRPr="00F84BEF" w:rsidRDefault="004D13AE" w:rsidP="004D13AE">
      <w:pPr>
        <w:pStyle w:val="Body1"/>
        <w:spacing w:line="360" w:lineRule="auto"/>
        <w:ind w:left="720" w:hanging="720"/>
        <w:rPr>
          <w:rFonts w:ascii="Times New Roman" w:hAnsi="Times New Roman"/>
          <w:sz w:val="22"/>
          <w:szCs w:val="22"/>
        </w:rPr>
      </w:pPr>
      <w:r w:rsidRPr="00F84BEF">
        <w:rPr>
          <w:rFonts w:ascii="Times New Roman" w:hAnsi="Times New Roman"/>
          <w:sz w:val="22"/>
          <w:szCs w:val="22"/>
        </w:rPr>
        <w:t>18.1</w:t>
      </w:r>
      <w:r w:rsidRPr="00F84BEF">
        <w:rPr>
          <w:rFonts w:ascii="Times New Roman" w:hAnsi="Times New Roman"/>
          <w:sz w:val="22"/>
          <w:szCs w:val="22"/>
        </w:rPr>
        <w:tab/>
        <w:t>The investment under this Agreement shall not be compulsor</w:t>
      </w:r>
      <w:r w:rsidR="00A8213D" w:rsidRPr="00F84BEF">
        <w:rPr>
          <w:rFonts w:ascii="Times New Roman" w:hAnsi="Times New Roman"/>
          <w:sz w:val="22"/>
          <w:szCs w:val="22"/>
        </w:rPr>
        <w:t>il</w:t>
      </w:r>
      <w:r w:rsidRPr="00F84BEF">
        <w:rPr>
          <w:rFonts w:ascii="Times New Roman" w:hAnsi="Times New Roman"/>
          <w:sz w:val="22"/>
          <w:szCs w:val="22"/>
        </w:rPr>
        <w:t xml:space="preserve">y acquired or subjected to measures having the effect equivalent to compulsory acquisition except for a public purpose </w:t>
      </w:r>
      <w:r w:rsidRPr="00F84BEF">
        <w:rPr>
          <w:rFonts w:ascii="Times New Roman" w:hAnsi="Times New Roman"/>
          <w:sz w:val="22"/>
          <w:szCs w:val="22"/>
        </w:rPr>
        <w:lastRenderedPageBreak/>
        <w:t>on a non discriminatory basis. There shall be prompt compensation as provided under Section 19 of the ZDA Act;</w:t>
      </w:r>
    </w:p>
    <w:p w:rsidR="004D13AE" w:rsidRPr="00F84BEF" w:rsidRDefault="004D13AE" w:rsidP="004D13AE">
      <w:pPr>
        <w:pStyle w:val="Body1"/>
        <w:spacing w:line="360" w:lineRule="auto"/>
        <w:ind w:left="720" w:hanging="720"/>
        <w:rPr>
          <w:rFonts w:ascii="Times New Roman" w:hAnsi="Times New Roman"/>
          <w:sz w:val="22"/>
          <w:szCs w:val="22"/>
        </w:rPr>
      </w:pPr>
      <w:r w:rsidRPr="00F84BEF">
        <w:rPr>
          <w:rFonts w:ascii="Times New Roman" w:hAnsi="Times New Roman"/>
          <w:sz w:val="22"/>
          <w:szCs w:val="22"/>
        </w:rPr>
        <w:t>18.2</w:t>
      </w:r>
      <w:r w:rsidRPr="00F84BEF">
        <w:rPr>
          <w:rFonts w:ascii="Times New Roman" w:hAnsi="Times New Roman"/>
          <w:sz w:val="22"/>
          <w:szCs w:val="22"/>
        </w:rPr>
        <w:tab/>
        <w:t>The affected Party shall have the right, under the Laws of Zambia, to prompt review, by judicial or other independent authority, and the valuation of the investment done in accordance with the principles set out in this Clause.</w:t>
      </w:r>
    </w:p>
    <w:p w:rsidR="004D13AE" w:rsidRPr="004071F7"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122" w:name="_Toc177294440"/>
      <w:bookmarkStart w:id="123" w:name="_Toc201663243"/>
      <w:bookmarkStart w:id="124" w:name="_Toc458421163"/>
      <w:bookmarkStart w:id="125" w:name="_Toc459717098"/>
      <w:bookmarkStart w:id="126" w:name="_Toc478960985"/>
      <w:bookmarkStart w:id="127" w:name="_Ref478964162"/>
      <w:bookmarkEnd w:id="115"/>
      <w:bookmarkEnd w:id="116"/>
      <w:bookmarkEnd w:id="117"/>
      <w:bookmarkEnd w:id="118"/>
      <w:bookmarkEnd w:id="119"/>
      <w:bookmarkEnd w:id="120"/>
      <w:r w:rsidRPr="004071F7">
        <w:rPr>
          <w:rFonts w:ascii="Times" w:hAnsi="Times"/>
          <w:sz w:val="22"/>
          <w:szCs w:val="22"/>
        </w:rPr>
        <w:t>Affirmation</w:t>
      </w:r>
      <w:bookmarkEnd w:id="122"/>
      <w:bookmarkEnd w:id="123"/>
    </w:p>
    <w:p w:rsidR="004D13AE" w:rsidRPr="00F84BEF" w:rsidRDefault="004D13AE" w:rsidP="00AE023F">
      <w:pPr>
        <w:pStyle w:val="Body1"/>
        <w:spacing w:line="360" w:lineRule="auto"/>
        <w:ind w:left="720" w:hanging="720"/>
        <w:rPr>
          <w:rFonts w:ascii="Times" w:hAnsi="Times"/>
          <w:sz w:val="22"/>
          <w:szCs w:val="22"/>
        </w:rPr>
      </w:pPr>
      <w:r w:rsidRPr="00F84BEF">
        <w:rPr>
          <w:rFonts w:ascii="Times" w:hAnsi="Times"/>
          <w:sz w:val="22"/>
          <w:szCs w:val="22"/>
        </w:rPr>
        <w:t>19.1    The Company declares and affirms that the Company and its shareholders, directors, officers, employees, and agents have not paid or received, nor undertaken to pay or receive, any bribe, pay-off, kick-back, or unlawful commission and that the Company and its shareholders, directors, officers, employees, and agents have not in any other way or manner paid any sums, whether in Kwacha or Foreign Currency and whether in the Republic of Zambia or abroad, given or offered to give any gifts and presents in the Republic of Zambia or abroad, to any person or company to procure this Agreement. The Company undertakes not to engage in any of these or similar acts during the term of this Agreement.</w:t>
      </w:r>
    </w:p>
    <w:p w:rsidR="004D13AE" w:rsidRPr="00F84BEF" w:rsidRDefault="00AE023F" w:rsidP="00AE023F">
      <w:pPr>
        <w:pStyle w:val="Body1"/>
        <w:spacing w:line="360" w:lineRule="auto"/>
        <w:ind w:left="720" w:hanging="720"/>
        <w:rPr>
          <w:rFonts w:ascii="Times New Roman" w:hAnsi="Times New Roman"/>
          <w:sz w:val="22"/>
          <w:szCs w:val="22"/>
        </w:rPr>
      </w:pPr>
      <w:r w:rsidRPr="00AE023F">
        <w:rPr>
          <w:rFonts w:ascii="Times New Roman" w:hAnsi="Times New Roman"/>
          <w:sz w:val="22"/>
          <w:szCs w:val="22"/>
        </w:rPr>
        <w:t>19.2</w:t>
      </w:r>
      <w:r w:rsidRPr="00AE023F">
        <w:rPr>
          <w:rFonts w:ascii="Times New Roman" w:hAnsi="Times New Roman"/>
          <w:sz w:val="22"/>
          <w:szCs w:val="22"/>
        </w:rPr>
        <w:tab/>
      </w:r>
      <w:r w:rsidR="004D13AE" w:rsidRPr="00AE023F">
        <w:rPr>
          <w:rFonts w:ascii="Times New Roman" w:hAnsi="Times New Roman"/>
          <w:sz w:val="22"/>
          <w:szCs w:val="22"/>
        </w:rPr>
        <w:t>The</w:t>
      </w:r>
      <w:r w:rsidR="004D13AE" w:rsidRPr="00F84BEF">
        <w:rPr>
          <w:rFonts w:ascii="Times New Roman" w:hAnsi="Times New Roman"/>
          <w:sz w:val="22"/>
          <w:szCs w:val="22"/>
        </w:rPr>
        <w:t xml:space="preserve"> Parties shall not be complicit in any act described in Clause 19.1 including inciting, aiding and abetting and conspiracy to commit or authorisation of such acts, and any such acts shall be subject to appropriate criminal enforcement and sanctions in accordance with the Laws of Zambia.</w:t>
      </w:r>
    </w:p>
    <w:p w:rsidR="004D13AE" w:rsidRPr="004071F7"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128" w:name="_Toc458421164"/>
      <w:bookmarkStart w:id="129" w:name="_Toc459717099"/>
      <w:bookmarkStart w:id="130" w:name="_Toc478960986"/>
      <w:bookmarkStart w:id="131" w:name="_Toc201663244"/>
      <w:bookmarkEnd w:id="124"/>
      <w:bookmarkEnd w:id="125"/>
      <w:bookmarkEnd w:id="126"/>
      <w:bookmarkEnd w:id="127"/>
      <w:r w:rsidRPr="004071F7">
        <w:rPr>
          <w:rFonts w:ascii="Times" w:hAnsi="Times"/>
          <w:sz w:val="22"/>
          <w:szCs w:val="22"/>
        </w:rPr>
        <w:t>Entire Agreement</w:t>
      </w:r>
      <w:bookmarkEnd w:id="128"/>
      <w:bookmarkEnd w:id="129"/>
      <w:bookmarkEnd w:id="130"/>
      <w:bookmarkEnd w:id="131"/>
    </w:p>
    <w:p w:rsidR="004D13AE" w:rsidRPr="00F84BEF" w:rsidRDefault="00A8213D" w:rsidP="00AE023F">
      <w:pPr>
        <w:pStyle w:val="Body1"/>
        <w:spacing w:line="360" w:lineRule="auto"/>
        <w:ind w:left="720" w:hanging="720"/>
        <w:rPr>
          <w:rFonts w:ascii="Times" w:hAnsi="Times"/>
          <w:sz w:val="22"/>
          <w:szCs w:val="22"/>
        </w:rPr>
      </w:pPr>
      <w:r w:rsidRPr="00F84BEF">
        <w:rPr>
          <w:rFonts w:ascii="Times" w:hAnsi="Times"/>
          <w:sz w:val="22"/>
          <w:szCs w:val="22"/>
        </w:rPr>
        <w:t>20.1</w:t>
      </w:r>
      <w:r w:rsidRPr="00F84BEF">
        <w:rPr>
          <w:rFonts w:ascii="Times" w:hAnsi="Times"/>
          <w:sz w:val="22"/>
          <w:szCs w:val="22"/>
        </w:rPr>
        <w:tab/>
      </w:r>
      <w:r w:rsidR="004D13AE" w:rsidRPr="00F84BEF">
        <w:rPr>
          <w:rFonts w:ascii="Times" w:hAnsi="Times"/>
          <w:sz w:val="22"/>
          <w:szCs w:val="22"/>
        </w:rPr>
        <w:t>This Agreement constitutes the entire agreement and understanding of the Parties and all prior negotiations and understandings relating to the subject matter of this Agreement are superseded and cancelled by this Agreement.</w:t>
      </w:r>
    </w:p>
    <w:p w:rsidR="004D13AE" w:rsidRPr="00F84BEF" w:rsidRDefault="00AE023F" w:rsidP="00AE023F">
      <w:pPr>
        <w:pStyle w:val="Body1"/>
        <w:spacing w:line="360" w:lineRule="auto"/>
        <w:ind w:left="720" w:hanging="720"/>
        <w:rPr>
          <w:rFonts w:ascii="Times" w:hAnsi="Times"/>
          <w:sz w:val="22"/>
          <w:szCs w:val="22"/>
        </w:rPr>
      </w:pPr>
      <w:r>
        <w:rPr>
          <w:rFonts w:ascii="Times" w:hAnsi="Times"/>
          <w:sz w:val="22"/>
          <w:szCs w:val="22"/>
        </w:rPr>
        <w:t xml:space="preserve"> 20.2</w:t>
      </w:r>
      <w:r>
        <w:rPr>
          <w:rFonts w:ascii="Times" w:hAnsi="Times"/>
          <w:sz w:val="22"/>
          <w:szCs w:val="22"/>
        </w:rPr>
        <w:tab/>
      </w:r>
      <w:r w:rsidR="004D13AE" w:rsidRPr="00F84BEF">
        <w:rPr>
          <w:rFonts w:ascii="Times" w:hAnsi="Times"/>
          <w:sz w:val="22"/>
          <w:szCs w:val="22"/>
        </w:rPr>
        <w:t>No consensual cancellation or variation of, or addition to any of the provisions of this Agreement shall be of any force or effect unless it is expressly agreed in writing and signed by the Parties.</w:t>
      </w:r>
    </w:p>
    <w:p w:rsidR="004D13AE" w:rsidRPr="00F84BEF" w:rsidRDefault="00AE023F" w:rsidP="00AE023F">
      <w:pPr>
        <w:pStyle w:val="Body1"/>
        <w:spacing w:line="360" w:lineRule="auto"/>
        <w:ind w:left="720" w:hanging="720"/>
        <w:rPr>
          <w:rFonts w:ascii="Times" w:hAnsi="Times"/>
          <w:sz w:val="22"/>
          <w:szCs w:val="22"/>
        </w:rPr>
      </w:pPr>
      <w:r>
        <w:rPr>
          <w:rFonts w:ascii="Times" w:hAnsi="Times"/>
          <w:sz w:val="22"/>
          <w:szCs w:val="22"/>
        </w:rPr>
        <w:t>20.3</w:t>
      </w:r>
      <w:r>
        <w:rPr>
          <w:rFonts w:ascii="Times" w:hAnsi="Times"/>
          <w:sz w:val="22"/>
          <w:szCs w:val="22"/>
        </w:rPr>
        <w:tab/>
      </w:r>
      <w:r w:rsidR="004D13AE" w:rsidRPr="00F84BEF">
        <w:rPr>
          <w:rFonts w:ascii="Times" w:hAnsi="Times"/>
          <w:sz w:val="22"/>
          <w:szCs w:val="22"/>
        </w:rPr>
        <w:t xml:space="preserve">If any of the terms of this Agreement is held to be invalid, illegal or unenforceable, whether in whole or in part, such invalidity, illegality or unenforceability shall not prejudice the effectiveness of the remainder of this Agreement, and shall be severable </w:t>
      </w:r>
      <w:proofErr w:type="spellStart"/>
      <w:r w:rsidR="004D13AE" w:rsidRPr="00F84BEF">
        <w:rPr>
          <w:rFonts w:ascii="Times" w:hAnsi="Times"/>
          <w:sz w:val="22"/>
          <w:szCs w:val="22"/>
        </w:rPr>
        <w:t>therefrom</w:t>
      </w:r>
      <w:proofErr w:type="spellEnd"/>
      <w:r w:rsidR="004D13AE" w:rsidRPr="00F84BEF">
        <w:rPr>
          <w:rFonts w:ascii="Times" w:hAnsi="Times"/>
          <w:sz w:val="22"/>
          <w:szCs w:val="22"/>
        </w:rPr>
        <w:t xml:space="preserve"> or the scope of the relevant provision shall be deemed to have been limited to exclude such illegality, invalidity or unenforceability.</w:t>
      </w:r>
    </w:p>
    <w:p w:rsidR="004D13AE" w:rsidRPr="00F84BEF" w:rsidRDefault="00AE023F" w:rsidP="00AE023F">
      <w:pPr>
        <w:pStyle w:val="Body1"/>
        <w:spacing w:line="360" w:lineRule="auto"/>
        <w:ind w:left="720" w:hanging="720"/>
        <w:rPr>
          <w:rFonts w:ascii="Times" w:hAnsi="Times"/>
          <w:sz w:val="22"/>
          <w:szCs w:val="22"/>
        </w:rPr>
      </w:pPr>
      <w:r>
        <w:rPr>
          <w:rFonts w:ascii="Times" w:hAnsi="Times"/>
          <w:sz w:val="22"/>
          <w:szCs w:val="22"/>
        </w:rPr>
        <w:lastRenderedPageBreak/>
        <w:t>20.4</w:t>
      </w:r>
      <w:r>
        <w:rPr>
          <w:rFonts w:ascii="Times" w:hAnsi="Times"/>
          <w:sz w:val="22"/>
          <w:szCs w:val="22"/>
        </w:rPr>
        <w:tab/>
      </w:r>
      <w:r w:rsidR="004D13AE" w:rsidRPr="00F84BEF">
        <w:rPr>
          <w:rFonts w:ascii="Times" w:hAnsi="Times"/>
          <w:sz w:val="22"/>
          <w:szCs w:val="22"/>
        </w:rPr>
        <w:t>The Parties may from time to time by mutual agreement in writing add to, substitute for, cancel or vary any of the provisions of this Agreement.</w:t>
      </w:r>
    </w:p>
    <w:p w:rsidR="004D13AE" w:rsidRPr="004071F7"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132" w:name="_Ref520182534"/>
      <w:bookmarkStart w:id="133" w:name="_Toc177294442"/>
      <w:bookmarkStart w:id="134" w:name="_Toc201663245"/>
      <w:r w:rsidRPr="004071F7">
        <w:rPr>
          <w:rFonts w:ascii="Times" w:hAnsi="Times"/>
          <w:sz w:val="22"/>
          <w:szCs w:val="22"/>
        </w:rPr>
        <w:t>Indemnification</w:t>
      </w:r>
      <w:bookmarkEnd w:id="132"/>
      <w:bookmarkEnd w:id="133"/>
      <w:bookmarkEnd w:id="134"/>
    </w:p>
    <w:p w:rsidR="004D13AE" w:rsidRPr="00F84BEF" w:rsidRDefault="00AE023F" w:rsidP="00AE023F">
      <w:pPr>
        <w:pStyle w:val="Body1"/>
        <w:spacing w:line="360" w:lineRule="auto"/>
        <w:ind w:left="720" w:hanging="720"/>
        <w:rPr>
          <w:rFonts w:ascii="Times" w:hAnsi="Times"/>
          <w:sz w:val="22"/>
          <w:szCs w:val="22"/>
        </w:rPr>
      </w:pPr>
      <w:r>
        <w:rPr>
          <w:rFonts w:ascii="Times" w:hAnsi="Times"/>
          <w:sz w:val="22"/>
          <w:szCs w:val="22"/>
        </w:rPr>
        <w:t>21.1</w:t>
      </w:r>
      <w:r>
        <w:rPr>
          <w:rFonts w:ascii="Times" w:hAnsi="Times"/>
          <w:sz w:val="22"/>
          <w:szCs w:val="22"/>
        </w:rPr>
        <w:tab/>
      </w:r>
      <w:r w:rsidR="004D13AE" w:rsidRPr="00F84BEF">
        <w:rPr>
          <w:rFonts w:ascii="Times" w:hAnsi="Times"/>
          <w:sz w:val="22"/>
          <w:szCs w:val="22"/>
        </w:rPr>
        <w:t>The Government shall indemnify the Company and its directors, officers and employees against and hold the Company and its directors, officers and employees harmless from, at all times after the date hereof, any and all losses incurred, suffered, sustained or required to be paid, directly or indirectly, by, or sought to be imposed upon, the Company and its directors, officers and employees for personal injury or death to persons or damage to property arising out of the negligent or intentional act or omission of the Government in connection with this Agreement.</w:t>
      </w:r>
    </w:p>
    <w:p w:rsidR="004D13AE" w:rsidRPr="00F84BEF" w:rsidRDefault="00AE023F" w:rsidP="00AE023F">
      <w:pPr>
        <w:pStyle w:val="Body1"/>
        <w:spacing w:line="360" w:lineRule="auto"/>
        <w:ind w:left="720" w:hanging="720"/>
        <w:rPr>
          <w:rFonts w:ascii="Times" w:hAnsi="Times"/>
          <w:sz w:val="22"/>
          <w:szCs w:val="22"/>
        </w:rPr>
      </w:pPr>
      <w:r>
        <w:rPr>
          <w:rFonts w:ascii="Times" w:hAnsi="Times"/>
          <w:sz w:val="22"/>
          <w:szCs w:val="22"/>
        </w:rPr>
        <w:t>21.2</w:t>
      </w:r>
      <w:r>
        <w:rPr>
          <w:rFonts w:ascii="Times" w:hAnsi="Times"/>
          <w:sz w:val="22"/>
          <w:szCs w:val="22"/>
        </w:rPr>
        <w:tab/>
      </w:r>
      <w:r w:rsidR="004D13AE" w:rsidRPr="00F84BEF">
        <w:rPr>
          <w:rFonts w:ascii="Times" w:hAnsi="Times"/>
          <w:sz w:val="22"/>
          <w:szCs w:val="22"/>
        </w:rPr>
        <w:t>The Company shall indemnify the Government and its ministers, officers and employees against and hold the Government and its ministers, officers and employees harmless from, at all times after the date hereof, any and all losses incurred, suffered, sustained or required to be paid, directly or indirectly, by, or sought to be imposed upon, the Government and its ministers, officers and employees for personal injury or death to persons or damage to property arising out of the negligent or intentional act or omission of the Company in connection with this Agreement.</w:t>
      </w:r>
    </w:p>
    <w:p w:rsidR="004D13AE" w:rsidRPr="004071F7" w:rsidRDefault="004D13AE" w:rsidP="004071F7">
      <w:pPr>
        <w:pStyle w:val="Heading1"/>
        <w:numPr>
          <w:ilvl w:val="0"/>
          <w:numId w:val="7"/>
        </w:numPr>
        <w:tabs>
          <w:tab w:val="clear" w:pos="1440"/>
          <w:tab w:val="num" w:pos="720"/>
        </w:tabs>
        <w:spacing w:line="360" w:lineRule="auto"/>
        <w:ind w:left="900" w:hanging="900"/>
        <w:rPr>
          <w:rFonts w:ascii="Times" w:hAnsi="Times"/>
          <w:bCs/>
          <w:sz w:val="22"/>
          <w:szCs w:val="22"/>
        </w:rPr>
      </w:pPr>
      <w:bookmarkStart w:id="135" w:name="_Toc177294443"/>
      <w:bookmarkStart w:id="136" w:name="_Toc201663246"/>
      <w:r w:rsidRPr="004071F7">
        <w:rPr>
          <w:rFonts w:ascii="Times" w:hAnsi="Times"/>
          <w:bCs/>
          <w:sz w:val="22"/>
          <w:szCs w:val="22"/>
        </w:rPr>
        <w:t>Government’s International Law Obligations</w:t>
      </w:r>
      <w:bookmarkEnd w:id="135"/>
      <w:bookmarkEnd w:id="136"/>
    </w:p>
    <w:p w:rsidR="004D13AE" w:rsidRPr="00F84BEF" w:rsidRDefault="00AE023F" w:rsidP="00AE023F">
      <w:pPr>
        <w:spacing w:line="360" w:lineRule="auto"/>
        <w:ind w:left="720" w:hanging="720"/>
        <w:rPr>
          <w:rFonts w:ascii="Times" w:hAnsi="Times"/>
          <w:sz w:val="22"/>
          <w:szCs w:val="22"/>
        </w:rPr>
      </w:pPr>
      <w:r>
        <w:rPr>
          <w:rFonts w:ascii="Times" w:hAnsi="Times"/>
          <w:sz w:val="22"/>
          <w:szCs w:val="22"/>
        </w:rPr>
        <w:t>22.1</w:t>
      </w:r>
      <w:r>
        <w:rPr>
          <w:rFonts w:ascii="Times" w:hAnsi="Times"/>
          <w:sz w:val="22"/>
          <w:szCs w:val="22"/>
        </w:rPr>
        <w:tab/>
      </w:r>
      <w:r w:rsidR="004D13AE" w:rsidRPr="00F84BEF">
        <w:rPr>
          <w:rFonts w:ascii="Times" w:hAnsi="Times"/>
          <w:sz w:val="22"/>
          <w:szCs w:val="22"/>
        </w:rPr>
        <w:t>Government acknowledges and undertakes to remain bound by its obligations under international law relating to international investment promotion and protection.</w:t>
      </w:r>
    </w:p>
    <w:p w:rsidR="004D13AE" w:rsidRPr="00F84BEF" w:rsidRDefault="004D13AE" w:rsidP="004D13AE">
      <w:pPr>
        <w:spacing w:line="360" w:lineRule="auto"/>
        <w:ind w:left="900"/>
        <w:rPr>
          <w:rFonts w:ascii="Times" w:hAnsi="Times"/>
          <w:sz w:val="22"/>
          <w:szCs w:val="22"/>
        </w:rPr>
      </w:pPr>
    </w:p>
    <w:p w:rsidR="004D13AE" w:rsidRPr="004071F7"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137" w:name="_Toc201663247"/>
      <w:r w:rsidRPr="004071F7">
        <w:rPr>
          <w:rFonts w:ascii="Times" w:hAnsi="Times"/>
          <w:sz w:val="22"/>
          <w:szCs w:val="22"/>
        </w:rPr>
        <w:t>Applicable Law</w:t>
      </w:r>
      <w:bookmarkEnd w:id="137"/>
    </w:p>
    <w:p w:rsidR="004D13AE" w:rsidRPr="00F84BEF" w:rsidRDefault="0036040D" w:rsidP="0036040D">
      <w:pPr>
        <w:pStyle w:val="Body1"/>
        <w:spacing w:line="360" w:lineRule="auto"/>
        <w:ind w:left="0"/>
        <w:rPr>
          <w:rFonts w:ascii="Times" w:hAnsi="Times"/>
          <w:sz w:val="22"/>
          <w:szCs w:val="22"/>
        </w:rPr>
      </w:pPr>
      <w:r>
        <w:rPr>
          <w:rFonts w:ascii="Times" w:hAnsi="Times"/>
          <w:sz w:val="22"/>
          <w:szCs w:val="22"/>
        </w:rPr>
        <w:t>23.1</w:t>
      </w:r>
      <w:r>
        <w:rPr>
          <w:rFonts w:ascii="Times" w:hAnsi="Times"/>
          <w:sz w:val="22"/>
          <w:szCs w:val="22"/>
        </w:rPr>
        <w:tab/>
      </w:r>
      <w:r w:rsidR="004D13AE" w:rsidRPr="00F84BEF">
        <w:rPr>
          <w:rFonts w:ascii="Times" w:hAnsi="Times"/>
          <w:sz w:val="22"/>
          <w:szCs w:val="22"/>
        </w:rPr>
        <w:t>This Agreement shall be governed by the Laws of Zambia.</w:t>
      </w:r>
    </w:p>
    <w:p w:rsidR="004D13AE" w:rsidRPr="004071F7" w:rsidRDefault="004D13AE" w:rsidP="004071F7">
      <w:pPr>
        <w:pStyle w:val="Heading1"/>
        <w:numPr>
          <w:ilvl w:val="0"/>
          <w:numId w:val="7"/>
        </w:numPr>
        <w:tabs>
          <w:tab w:val="clear" w:pos="1440"/>
          <w:tab w:val="num" w:pos="720"/>
        </w:tabs>
        <w:spacing w:line="360" w:lineRule="auto"/>
        <w:ind w:left="900" w:hanging="900"/>
        <w:rPr>
          <w:rFonts w:ascii="Times" w:hAnsi="Times"/>
          <w:sz w:val="22"/>
          <w:szCs w:val="22"/>
        </w:rPr>
      </w:pPr>
      <w:bookmarkStart w:id="138" w:name="_Toc201663248"/>
      <w:r w:rsidRPr="004071F7">
        <w:rPr>
          <w:rFonts w:ascii="Times" w:hAnsi="Times"/>
          <w:sz w:val="22"/>
          <w:szCs w:val="22"/>
        </w:rPr>
        <w:t>Warranty by Signatories</w:t>
      </w:r>
      <w:bookmarkEnd w:id="138"/>
    </w:p>
    <w:p w:rsidR="004D13AE" w:rsidRPr="00F84BEF" w:rsidRDefault="004D13AE" w:rsidP="000722FF">
      <w:pPr>
        <w:pStyle w:val="Heading2"/>
        <w:numPr>
          <w:ilvl w:val="1"/>
          <w:numId w:val="31"/>
        </w:numPr>
        <w:tabs>
          <w:tab w:val="clear" w:pos="390"/>
          <w:tab w:val="num" w:pos="720"/>
        </w:tabs>
        <w:spacing w:line="360" w:lineRule="auto"/>
        <w:ind w:left="720" w:hanging="720"/>
        <w:rPr>
          <w:rFonts w:ascii="Times" w:hAnsi="Times"/>
          <w:sz w:val="22"/>
          <w:szCs w:val="22"/>
        </w:rPr>
      </w:pPr>
      <w:r w:rsidRPr="00F84BEF">
        <w:rPr>
          <w:rFonts w:ascii="Times" w:hAnsi="Times"/>
          <w:sz w:val="22"/>
          <w:szCs w:val="22"/>
        </w:rPr>
        <w:t xml:space="preserve">Each of the signatories to this Agreement hereby warrants that he is duly authorised to conclude this Agreement by the Party on whose behalf he appends his signature hereunder, and that such Party is duly authorised to enter into this Agreement. </w:t>
      </w:r>
    </w:p>
    <w:p w:rsidR="004D13AE" w:rsidRPr="00F84BEF" w:rsidRDefault="004D13AE" w:rsidP="000722FF">
      <w:pPr>
        <w:pStyle w:val="Heading2"/>
        <w:numPr>
          <w:ilvl w:val="1"/>
          <w:numId w:val="31"/>
        </w:numPr>
        <w:tabs>
          <w:tab w:val="clear" w:pos="390"/>
          <w:tab w:val="num" w:pos="720"/>
        </w:tabs>
        <w:spacing w:line="360" w:lineRule="auto"/>
        <w:ind w:left="720" w:hanging="720"/>
        <w:rPr>
          <w:rFonts w:ascii="Times" w:hAnsi="Times"/>
          <w:sz w:val="22"/>
          <w:szCs w:val="22"/>
        </w:rPr>
      </w:pPr>
      <w:r w:rsidRPr="00F84BEF">
        <w:rPr>
          <w:rFonts w:ascii="Times" w:hAnsi="Times"/>
          <w:sz w:val="22"/>
          <w:szCs w:val="22"/>
        </w:rPr>
        <w:t xml:space="preserve">The Government warrants that the execution of this Agreement by and/or on behalf of the Government is authorised by law. </w:t>
      </w:r>
    </w:p>
    <w:p w:rsidR="004D13AE" w:rsidRPr="00F84BEF" w:rsidRDefault="004D13AE" w:rsidP="004D13AE">
      <w:pPr>
        <w:spacing w:line="360" w:lineRule="auto"/>
        <w:rPr>
          <w:rFonts w:ascii="Times" w:hAnsi="Times"/>
          <w:sz w:val="22"/>
          <w:szCs w:val="22"/>
        </w:rPr>
      </w:pPr>
      <w:r w:rsidRPr="00F84BEF">
        <w:rPr>
          <w:rFonts w:ascii="Times" w:hAnsi="Times"/>
          <w:b/>
          <w:sz w:val="22"/>
          <w:szCs w:val="22"/>
        </w:rPr>
        <w:lastRenderedPageBreak/>
        <w:t>IN WITNESS WHEREOF</w:t>
      </w:r>
      <w:r w:rsidRPr="00F84BEF">
        <w:rPr>
          <w:rFonts w:ascii="Times" w:hAnsi="Times"/>
          <w:sz w:val="22"/>
          <w:szCs w:val="22"/>
        </w:rPr>
        <w:t xml:space="preserve"> the Parties hereto or their representatives, duly authorised, have signed this Agreement the day and year first before written</w:t>
      </w:r>
    </w:p>
    <w:p w:rsidR="004D13AE" w:rsidRPr="00F84BEF" w:rsidRDefault="004D13AE" w:rsidP="004D13AE">
      <w:pPr>
        <w:spacing w:line="360" w:lineRule="auto"/>
        <w:rPr>
          <w:rFonts w:ascii="Times" w:hAnsi="Times"/>
          <w:sz w:val="22"/>
          <w:szCs w:val="22"/>
        </w:rPr>
      </w:pPr>
    </w:p>
    <w:p w:rsidR="004D13AE" w:rsidRPr="00F84BEF" w:rsidRDefault="004D13AE" w:rsidP="004D13AE">
      <w:pPr>
        <w:spacing w:line="360" w:lineRule="auto"/>
        <w:rPr>
          <w:rFonts w:ascii="Times" w:hAnsi="Times"/>
          <w:sz w:val="22"/>
          <w:szCs w:val="22"/>
        </w:rPr>
      </w:pPr>
      <w:r w:rsidRPr="00F84BEF">
        <w:rPr>
          <w:rFonts w:ascii="Times" w:hAnsi="Times"/>
          <w:b/>
          <w:sz w:val="22"/>
          <w:szCs w:val="22"/>
        </w:rPr>
        <w:t>SIGNED</w:t>
      </w:r>
      <w:r w:rsidRPr="00F84BEF">
        <w:rPr>
          <w:rFonts w:ascii="Times" w:hAnsi="Times"/>
          <w:sz w:val="22"/>
          <w:szCs w:val="22"/>
        </w:rPr>
        <w:t xml:space="preserve"> by the Minister of Commerce Trade and Industry) </w:t>
      </w:r>
    </w:p>
    <w:p w:rsidR="004D13AE" w:rsidRPr="00F84BEF" w:rsidRDefault="004D13AE" w:rsidP="004D13AE">
      <w:pPr>
        <w:spacing w:line="360" w:lineRule="auto"/>
        <w:rPr>
          <w:rFonts w:ascii="Times" w:hAnsi="Times"/>
          <w:sz w:val="22"/>
          <w:szCs w:val="22"/>
        </w:rPr>
      </w:pPr>
      <w:r w:rsidRPr="00F84BEF">
        <w:rPr>
          <w:rFonts w:ascii="Times" w:hAnsi="Times"/>
          <w:sz w:val="22"/>
          <w:szCs w:val="22"/>
        </w:rPr>
        <w:t>For and on behalf of</w:t>
      </w:r>
    </w:p>
    <w:p w:rsidR="004D13AE" w:rsidRPr="00F84BEF" w:rsidRDefault="004D13AE" w:rsidP="004D13AE">
      <w:pPr>
        <w:spacing w:line="360" w:lineRule="auto"/>
        <w:rPr>
          <w:rFonts w:ascii="Times" w:hAnsi="Times"/>
          <w:sz w:val="22"/>
          <w:szCs w:val="22"/>
        </w:rPr>
      </w:pPr>
      <w:r w:rsidRPr="00F84BEF">
        <w:rPr>
          <w:rFonts w:ascii="Times" w:hAnsi="Times"/>
          <w:sz w:val="22"/>
          <w:szCs w:val="22"/>
        </w:rPr>
        <w:t xml:space="preserve">(THE GOVERNMENT OF THE </w:t>
      </w:r>
      <w:smartTag w:uri="urn:schemas-microsoft-com:office:smarttags" w:element="place">
        <w:smartTag w:uri="urn:schemas-microsoft-com:office:smarttags" w:element="PlaceType">
          <w:r w:rsidRPr="00F84BEF">
            <w:rPr>
              <w:rFonts w:ascii="Times" w:hAnsi="Times"/>
              <w:sz w:val="22"/>
              <w:szCs w:val="22"/>
            </w:rPr>
            <w:t>REPUBLIC</w:t>
          </w:r>
        </w:smartTag>
        <w:r w:rsidRPr="00F84BEF">
          <w:rPr>
            <w:rFonts w:ascii="Times" w:hAnsi="Times"/>
            <w:sz w:val="22"/>
            <w:szCs w:val="22"/>
          </w:rPr>
          <w:t xml:space="preserve"> OF </w:t>
        </w:r>
        <w:smartTag w:uri="urn:schemas-microsoft-com:office:smarttags" w:element="PlaceName">
          <w:r w:rsidRPr="00F84BEF">
            <w:rPr>
              <w:rFonts w:ascii="Times" w:hAnsi="Times"/>
              <w:sz w:val="22"/>
              <w:szCs w:val="22"/>
            </w:rPr>
            <w:t>ZAMBIA</w:t>
          </w:r>
        </w:smartTag>
      </w:smartTag>
      <w:r w:rsidRPr="00F84BEF">
        <w:rPr>
          <w:rFonts w:ascii="Times" w:hAnsi="Times"/>
          <w:sz w:val="22"/>
          <w:szCs w:val="22"/>
        </w:rPr>
        <w:t>) ___________________________</w:t>
      </w:r>
    </w:p>
    <w:p w:rsidR="004D13AE" w:rsidRPr="00F84BEF" w:rsidRDefault="004D13AE" w:rsidP="004D13AE">
      <w:pPr>
        <w:spacing w:line="360" w:lineRule="auto"/>
        <w:rPr>
          <w:rFonts w:ascii="Times" w:hAnsi="Times"/>
          <w:sz w:val="22"/>
          <w:szCs w:val="22"/>
        </w:rPr>
      </w:pPr>
      <w:proofErr w:type="gramStart"/>
      <w:r w:rsidRPr="00F84BEF">
        <w:rPr>
          <w:rFonts w:ascii="Times" w:hAnsi="Times"/>
          <w:sz w:val="22"/>
          <w:szCs w:val="22"/>
        </w:rPr>
        <w:t>by</w:t>
      </w:r>
      <w:proofErr w:type="gramEnd"/>
      <w:r w:rsidRPr="00F84BEF">
        <w:rPr>
          <w:rFonts w:ascii="Times" w:hAnsi="Times"/>
          <w:sz w:val="22"/>
          <w:szCs w:val="22"/>
        </w:rPr>
        <w:t>:</w:t>
      </w:r>
      <w:r w:rsidRPr="00F84BEF">
        <w:rPr>
          <w:rFonts w:ascii="Times" w:hAnsi="Times"/>
          <w:sz w:val="22"/>
          <w:szCs w:val="22"/>
        </w:rPr>
        <w:tab/>
        <w:t>Hon. Felix</w:t>
      </w:r>
      <w:r w:rsidR="007D3640">
        <w:rPr>
          <w:rFonts w:ascii="Times" w:hAnsi="Times"/>
          <w:sz w:val="22"/>
          <w:szCs w:val="22"/>
        </w:rPr>
        <w:t xml:space="preserve"> C.</w:t>
      </w:r>
      <w:r w:rsidRPr="00F84BEF">
        <w:rPr>
          <w:rFonts w:ascii="Times" w:hAnsi="Times"/>
          <w:sz w:val="22"/>
          <w:szCs w:val="22"/>
        </w:rPr>
        <w:t xml:space="preserve"> </w:t>
      </w:r>
      <w:proofErr w:type="spellStart"/>
      <w:r w:rsidRPr="00F84BEF">
        <w:rPr>
          <w:rFonts w:ascii="Times" w:hAnsi="Times"/>
          <w:sz w:val="22"/>
          <w:szCs w:val="22"/>
        </w:rPr>
        <w:t>Mutati</w:t>
      </w:r>
      <w:proofErr w:type="spellEnd"/>
      <w:r w:rsidRPr="00F84BEF">
        <w:rPr>
          <w:rFonts w:ascii="Times" w:hAnsi="Times"/>
          <w:sz w:val="22"/>
          <w:szCs w:val="22"/>
        </w:rPr>
        <w:t>, MP</w:t>
      </w:r>
    </w:p>
    <w:p w:rsidR="004D13AE" w:rsidRPr="00F84BEF" w:rsidRDefault="004D13AE" w:rsidP="004D13AE">
      <w:pPr>
        <w:spacing w:line="360" w:lineRule="auto"/>
        <w:rPr>
          <w:rFonts w:ascii="Times" w:hAnsi="Times"/>
          <w:sz w:val="22"/>
          <w:szCs w:val="22"/>
        </w:rPr>
      </w:pPr>
      <w:r w:rsidRPr="00F84BEF">
        <w:rPr>
          <w:rFonts w:ascii="Times" w:hAnsi="Times"/>
          <w:sz w:val="22"/>
          <w:szCs w:val="22"/>
        </w:rPr>
        <w:t>In the presence of:</w:t>
      </w:r>
    </w:p>
    <w:p w:rsidR="004D13AE" w:rsidRPr="00F84BEF" w:rsidRDefault="004D13AE" w:rsidP="004D13AE">
      <w:pPr>
        <w:spacing w:line="360" w:lineRule="auto"/>
        <w:rPr>
          <w:rFonts w:ascii="Times" w:hAnsi="Times"/>
          <w:sz w:val="22"/>
          <w:szCs w:val="22"/>
        </w:rPr>
      </w:pPr>
      <w:r w:rsidRPr="00F84BEF">
        <w:rPr>
          <w:rFonts w:ascii="Times" w:hAnsi="Times"/>
          <w:sz w:val="22"/>
          <w:szCs w:val="22"/>
        </w:rPr>
        <w:t>WITNESS:</w:t>
      </w:r>
    </w:p>
    <w:p w:rsidR="004D13AE" w:rsidRPr="00F84BEF" w:rsidRDefault="004D13AE" w:rsidP="004D13AE">
      <w:pPr>
        <w:spacing w:line="360" w:lineRule="auto"/>
        <w:rPr>
          <w:rFonts w:ascii="Times" w:hAnsi="Times"/>
          <w:sz w:val="22"/>
          <w:szCs w:val="22"/>
        </w:rPr>
      </w:pPr>
      <w:r w:rsidRPr="00F84BEF">
        <w:rPr>
          <w:rFonts w:ascii="Times" w:hAnsi="Times"/>
          <w:sz w:val="22"/>
          <w:szCs w:val="22"/>
        </w:rPr>
        <w:t>Signature ……………………………………………</w:t>
      </w:r>
    </w:p>
    <w:p w:rsidR="004D13AE" w:rsidRPr="00F84BEF" w:rsidRDefault="004D13AE" w:rsidP="004D13AE">
      <w:pPr>
        <w:spacing w:line="360" w:lineRule="auto"/>
        <w:rPr>
          <w:rFonts w:ascii="Times" w:hAnsi="Times"/>
          <w:sz w:val="22"/>
          <w:szCs w:val="22"/>
        </w:rPr>
      </w:pPr>
    </w:p>
    <w:p w:rsidR="004D13AE" w:rsidRPr="00F84BEF" w:rsidRDefault="004D13AE" w:rsidP="004D13AE">
      <w:pPr>
        <w:spacing w:line="360" w:lineRule="auto"/>
        <w:rPr>
          <w:rFonts w:ascii="Times" w:hAnsi="Times"/>
          <w:sz w:val="22"/>
          <w:szCs w:val="22"/>
        </w:rPr>
      </w:pPr>
      <w:r w:rsidRPr="00F84BEF">
        <w:rPr>
          <w:rFonts w:ascii="Times" w:hAnsi="Times"/>
          <w:sz w:val="22"/>
          <w:szCs w:val="22"/>
        </w:rPr>
        <w:t>Name</w:t>
      </w:r>
      <w:proofErr w:type="gramStart"/>
      <w:r w:rsidRPr="00F84BEF">
        <w:rPr>
          <w:rFonts w:ascii="Times" w:hAnsi="Times"/>
          <w:sz w:val="22"/>
          <w:szCs w:val="22"/>
        </w:rPr>
        <w:t>:………………………………………………..</w:t>
      </w:r>
      <w:proofErr w:type="gramEnd"/>
    </w:p>
    <w:p w:rsidR="004D13AE" w:rsidRPr="00F84BEF" w:rsidRDefault="004D13AE" w:rsidP="004D13AE">
      <w:pPr>
        <w:spacing w:line="360" w:lineRule="auto"/>
        <w:rPr>
          <w:rFonts w:ascii="Times" w:hAnsi="Times"/>
          <w:sz w:val="22"/>
          <w:szCs w:val="22"/>
        </w:rPr>
      </w:pPr>
    </w:p>
    <w:p w:rsidR="004D13AE" w:rsidRPr="00F84BEF" w:rsidRDefault="004D13AE" w:rsidP="004D13AE">
      <w:pPr>
        <w:spacing w:line="360" w:lineRule="auto"/>
        <w:rPr>
          <w:rFonts w:ascii="Times" w:hAnsi="Times"/>
          <w:sz w:val="22"/>
          <w:szCs w:val="22"/>
        </w:rPr>
      </w:pPr>
      <w:r w:rsidRPr="00F84BEF">
        <w:rPr>
          <w:rFonts w:ascii="Times" w:hAnsi="Times"/>
          <w:sz w:val="22"/>
          <w:szCs w:val="22"/>
        </w:rPr>
        <w:t>Address</w:t>
      </w:r>
      <w:proofErr w:type="gramStart"/>
      <w:r w:rsidRPr="00F84BEF">
        <w:rPr>
          <w:rFonts w:ascii="Times" w:hAnsi="Times"/>
          <w:sz w:val="22"/>
          <w:szCs w:val="22"/>
        </w:rPr>
        <w:t>:……………………………………………..</w:t>
      </w:r>
      <w:proofErr w:type="gramEnd"/>
    </w:p>
    <w:p w:rsidR="004D13AE" w:rsidRPr="00F84BEF" w:rsidRDefault="004D13AE" w:rsidP="004D13AE">
      <w:pPr>
        <w:spacing w:line="360" w:lineRule="auto"/>
        <w:rPr>
          <w:rFonts w:ascii="Times" w:hAnsi="Times"/>
          <w:sz w:val="22"/>
          <w:szCs w:val="22"/>
        </w:rPr>
      </w:pPr>
    </w:p>
    <w:p w:rsidR="004D13AE" w:rsidRPr="00F84BEF" w:rsidRDefault="004D13AE" w:rsidP="004D13AE">
      <w:pPr>
        <w:spacing w:line="360" w:lineRule="auto"/>
        <w:rPr>
          <w:rFonts w:ascii="Times" w:hAnsi="Times"/>
          <w:sz w:val="22"/>
          <w:szCs w:val="22"/>
        </w:rPr>
      </w:pPr>
      <w:r w:rsidRPr="00F84BEF">
        <w:rPr>
          <w:rFonts w:ascii="Times" w:hAnsi="Times"/>
          <w:sz w:val="22"/>
          <w:szCs w:val="22"/>
        </w:rPr>
        <w:t>Occupation: …………………………………………</w:t>
      </w:r>
    </w:p>
    <w:p w:rsidR="004D13AE" w:rsidRPr="00F84BEF" w:rsidRDefault="004D13AE" w:rsidP="004D13AE">
      <w:pPr>
        <w:spacing w:line="360" w:lineRule="auto"/>
        <w:rPr>
          <w:rFonts w:ascii="Times" w:hAnsi="Times"/>
          <w:sz w:val="22"/>
          <w:szCs w:val="22"/>
        </w:rPr>
      </w:pPr>
    </w:p>
    <w:p w:rsidR="004D13AE" w:rsidRPr="00F84BEF" w:rsidRDefault="004D13AE" w:rsidP="004D13AE">
      <w:pPr>
        <w:spacing w:line="360" w:lineRule="auto"/>
        <w:rPr>
          <w:rFonts w:ascii="Times" w:hAnsi="Times"/>
          <w:sz w:val="22"/>
          <w:szCs w:val="22"/>
        </w:rPr>
      </w:pPr>
      <w:r w:rsidRPr="00F84BEF">
        <w:rPr>
          <w:rFonts w:ascii="Times" w:hAnsi="Times"/>
          <w:b/>
          <w:sz w:val="22"/>
          <w:szCs w:val="22"/>
        </w:rPr>
        <w:t>SIGNED</w:t>
      </w:r>
      <w:r w:rsidRPr="00F84BEF">
        <w:rPr>
          <w:rFonts w:ascii="Times" w:hAnsi="Times"/>
          <w:sz w:val="22"/>
          <w:szCs w:val="22"/>
        </w:rPr>
        <w:t xml:space="preserve"> for and on behalf of </w:t>
      </w:r>
      <w:r w:rsidRPr="00F84BEF">
        <w:rPr>
          <w:rFonts w:ascii="Times" w:hAnsi="Times"/>
          <w:sz w:val="22"/>
          <w:szCs w:val="22"/>
        </w:rPr>
        <w:tab/>
      </w:r>
      <w:r w:rsidRPr="00F84BEF">
        <w:rPr>
          <w:rFonts w:ascii="Times" w:hAnsi="Times"/>
          <w:sz w:val="22"/>
          <w:szCs w:val="22"/>
        </w:rPr>
        <w:tab/>
      </w:r>
      <w:r w:rsidRPr="00F84BEF">
        <w:rPr>
          <w:rFonts w:ascii="Times" w:hAnsi="Times"/>
          <w:sz w:val="22"/>
          <w:szCs w:val="22"/>
        </w:rPr>
        <w:tab/>
      </w:r>
      <w:r w:rsidRPr="00F84BEF">
        <w:rPr>
          <w:rFonts w:ascii="Times" w:hAnsi="Times"/>
          <w:sz w:val="22"/>
          <w:szCs w:val="22"/>
        </w:rPr>
        <w:tab/>
        <w:t>)</w:t>
      </w:r>
    </w:p>
    <w:p w:rsidR="004D13AE" w:rsidRPr="00F84BEF" w:rsidRDefault="004D13AE" w:rsidP="004D13AE">
      <w:pPr>
        <w:spacing w:line="360" w:lineRule="auto"/>
        <w:rPr>
          <w:rFonts w:ascii="Times" w:hAnsi="Times"/>
          <w:sz w:val="22"/>
          <w:szCs w:val="22"/>
        </w:rPr>
      </w:pPr>
      <w:r w:rsidRPr="00F84BEF">
        <w:rPr>
          <w:rFonts w:ascii="Times" w:hAnsi="Times"/>
          <w:sz w:val="22"/>
          <w:szCs w:val="22"/>
        </w:rPr>
        <w:t>THE ZAMBIA DEVELOPMENT AGENCY</w:t>
      </w:r>
      <w:r w:rsidRPr="00F84BEF">
        <w:rPr>
          <w:rFonts w:ascii="Times" w:hAnsi="Times"/>
          <w:sz w:val="22"/>
          <w:szCs w:val="22"/>
        </w:rPr>
        <w:tab/>
      </w:r>
      <w:r w:rsidRPr="00F84BEF">
        <w:rPr>
          <w:rFonts w:ascii="Times" w:hAnsi="Times"/>
          <w:sz w:val="22"/>
          <w:szCs w:val="22"/>
        </w:rPr>
        <w:tab/>
        <w:t xml:space="preserve">) </w:t>
      </w:r>
    </w:p>
    <w:p w:rsidR="004D13AE" w:rsidRPr="00F84BEF" w:rsidRDefault="004D13AE" w:rsidP="004D13AE">
      <w:pPr>
        <w:spacing w:line="360" w:lineRule="auto"/>
        <w:rPr>
          <w:rFonts w:ascii="Times" w:hAnsi="Times"/>
          <w:sz w:val="22"/>
          <w:szCs w:val="22"/>
        </w:rPr>
      </w:pPr>
      <w:proofErr w:type="gramStart"/>
      <w:r w:rsidRPr="00F84BEF">
        <w:rPr>
          <w:rFonts w:ascii="Times" w:hAnsi="Times"/>
          <w:sz w:val="22"/>
          <w:szCs w:val="22"/>
        </w:rPr>
        <w:t>by</w:t>
      </w:r>
      <w:proofErr w:type="gramEnd"/>
      <w:r w:rsidRPr="00F84BEF">
        <w:rPr>
          <w:rFonts w:ascii="Times" w:hAnsi="Times"/>
          <w:sz w:val="22"/>
          <w:szCs w:val="22"/>
        </w:rPr>
        <w:t>:</w:t>
      </w:r>
      <w:r w:rsidRPr="00F84BEF">
        <w:rPr>
          <w:rFonts w:ascii="Times" w:hAnsi="Times"/>
          <w:sz w:val="22"/>
          <w:szCs w:val="22"/>
        </w:rPr>
        <w:tab/>
        <w:t>Luke Mbewe</w:t>
      </w:r>
    </w:p>
    <w:p w:rsidR="004D13AE" w:rsidRPr="00F84BEF" w:rsidRDefault="004D13AE" w:rsidP="004D13AE">
      <w:pPr>
        <w:spacing w:line="360" w:lineRule="auto"/>
        <w:rPr>
          <w:rFonts w:ascii="Times" w:hAnsi="Times"/>
          <w:sz w:val="22"/>
          <w:szCs w:val="22"/>
        </w:rPr>
      </w:pPr>
      <w:r w:rsidRPr="00F84BEF">
        <w:rPr>
          <w:rFonts w:ascii="Times" w:hAnsi="Times"/>
          <w:sz w:val="22"/>
          <w:szCs w:val="22"/>
        </w:rPr>
        <w:tab/>
        <w:t>Board Chairman</w:t>
      </w:r>
    </w:p>
    <w:p w:rsidR="004D13AE" w:rsidRPr="00F84BEF" w:rsidRDefault="004D13AE" w:rsidP="004D13AE">
      <w:pPr>
        <w:spacing w:line="360" w:lineRule="auto"/>
        <w:rPr>
          <w:rFonts w:ascii="Times" w:hAnsi="Times"/>
          <w:sz w:val="22"/>
          <w:szCs w:val="22"/>
        </w:rPr>
      </w:pPr>
      <w:r w:rsidRPr="00F84BEF">
        <w:rPr>
          <w:rFonts w:ascii="Times" w:hAnsi="Times"/>
          <w:sz w:val="22"/>
          <w:szCs w:val="22"/>
        </w:rPr>
        <w:t>In the presence of:</w:t>
      </w:r>
    </w:p>
    <w:p w:rsidR="004D13AE" w:rsidRPr="00F84BEF" w:rsidRDefault="004D13AE" w:rsidP="004D13AE">
      <w:pPr>
        <w:spacing w:line="360" w:lineRule="auto"/>
        <w:rPr>
          <w:rFonts w:ascii="Times" w:hAnsi="Times"/>
          <w:sz w:val="22"/>
          <w:szCs w:val="22"/>
        </w:rPr>
      </w:pPr>
      <w:r w:rsidRPr="00F84BEF">
        <w:rPr>
          <w:rFonts w:ascii="Times" w:hAnsi="Times"/>
          <w:sz w:val="22"/>
          <w:szCs w:val="22"/>
        </w:rPr>
        <w:t>WITNESS:</w:t>
      </w:r>
    </w:p>
    <w:p w:rsidR="004D13AE" w:rsidRPr="00F84BEF" w:rsidRDefault="004D13AE" w:rsidP="004D13AE">
      <w:pPr>
        <w:spacing w:line="360" w:lineRule="auto"/>
        <w:rPr>
          <w:rFonts w:ascii="Times" w:hAnsi="Times"/>
          <w:sz w:val="22"/>
          <w:szCs w:val="22"/>
        </w:rPr>
      </w:pPr>
      <w:r w:rsidRPr="00F84BEF">
        <w:rPr>
          <w:rFonts w:ascii="Times" w:hAnsi="Times"/>
          <w:sz w:val="22"/>
          <w:szCs w:val="22"/>
        </w:rPr>
        <w:t>Signature ……………………………………………</w:t>
      </w:r>
    </w:p>
    <w:p w:rsidR="004D13AE" w:rsidRPr="00F84BEF" w:rsidRDefault="004D13AE" w:rsidP="004D13AE">
      <w:pPr>
        <w:spacing w:line="360" w:lineRule="auto"/>
        <w:rPr>
          <w:rFonts w:ascii="Times" w:hAnsi="Times"/>
          <w:sz w:val="22"/>
          <w:szCs w:val="22"/>
        </w:rPr>
      </w:pPr>
    </w:p>
    <w:p w:rsidR="004D13AE" w:rsidRPr="00F84BEF" w:rsidRDefault="004D13AE" w:rsidP="004D13AE">
      <w:pPr>
        <w:spacing w:line="360" w:lineRule="auto"/>
        <w:rPr>
          <w:rFonts w:ascii="Times" w:hAnsi="Times"/>
          <w:sz w:val="22"/>
          <w:szCs w:val="22"/>
        </w:rPr>
      </w:pPr>
      <w:r w:rsidRPr="00F84BEF">
        <w:rPr>
          <w:rFonts w:ascii="Times" w:hAnsi="Times"/>
          <w:sz w:val="22"/>
          <w:szCs w:val="22"/>
        </w:rPr>
        <w:t>Name</w:t>
      </w:r>
      <w:proofErr w:type="gramStart"/>
      <w:r w:rsidRPr="00F84BEF">
        <w:rPr>
          <w:rFonts w:ascii="Times" w:hAnsi="Times"/>
          <w:sz w:val="22"/>
          <w:szCs w:val="22"/>
        </w:rPr>
        <w:t>:………………………………………………..</w:t>
      </w:r>
      <w:proofErr w:type="gramEnd"/>
    </w:p>
    <w:p w:rsidR="004D13AE" w:rsidRPr="00F84BEF" w:rsidRDefault="004D13AE" w:rsidP="004D13AE">
      <w:pPr>
        <w:spacing w:line="360" w:lineRule="auto"/>
        <w:rPr>
          <w:rFonts w:ascii="Times" w:hAnsi="Times"/>
          <w:sz w:val="22"/>
          <w:szCs w:val="22"/>
        </w:rPr>
      </w:pPr>
    </w:p>
    <w:p w:rsidR="004D13AE" w:rsidRPr="00F84BEF" w:rsidRDefault="004D13AE" w:rsidP="004D13AE">
      <w:pPr>
        <w:spacing w:line="360" w:lineRule="auto"/>
        <w:rPr>
          <w:rFonts w:ascii="Times" w:hAnsi="Times"/>
          <w:sz w:val="22"/>
          <w:szCs w:val="22"/>
        </w:rPr>
      </w:pPr>
      <w:r w:rsidRPr="00F84BEF">
        <w:rPr>
          <w:rFonts w:ascii="Times" w:hAnsi="Times"/>
          <w:sz w:val="22"/>
          <w:szCs w:val="22"/>
        </w:rPr>
        <w:t>Address</w:t>
      </w:r>
      <w:proofErr w:type="gramStart"/>
      <w:r w:rsidRPr="00F84BEF">
        <w:rPr>
          <w:rFonts w:ascii="Times" w:hAnsi="Times"/>
          <w:sz w:val="22"/>
          <w:szCs w:val="22"/>
        </w:rPr>
        <w:t>:……………………………………………..</w:t>
      </w:r>
      <w:proofErr w:type="gramEnd"/>
    </w:p>
    <w:p w:rsidR="004D13AE" w:rsidRPr="00F84BEF" w:rsidRDefault="004D13AE" w:rsidP="004D13AE">
      <w:pPr>
        <w:spacing w:line="360" w:lineRule="auto"/>
        <w:rPr>
          <w:rFonts w:ascii="Times" w:hAnsi="Times"/>
          <w:sz w:val="22"/>
          <w:szCs w:val="22"/>
        </w:rPr>
      </w:pPr>
    </w:p>
    <w:p w:rsidR="004D13AE" w:rsidRPr="00F84BEF" w:rsidRDefault="004D13AE" w:rsidP="004D13AE">
      <w:pPr>
        <w:pStyle w:val="ListRoman3"/>
        <w:tabs>
          <w:tab w:val="clear" w:pos="68"/>
        </w:tabs>
        <w:spacing w:after="0" w:line="360" w:lineRule="auto"/>
        <w:rPr>
          <w:rFonts w:ascii="Times" w:hAnsi="Times"/>
          <w:kern w:val="0"/>
          <w:szCs w:val="22"/>
        </w:rPr>
      </w:pPr>
      <w:r w:rsidRPr="00F84BEF">
        <w:rPr>
          <w:rFonts w:ascii="Times" w:hAnsi="Times"/>
          <w:kern w:val="0"/>
          <w:szCs w:val="22"/>
        </w:rPr>
        <w:t>Occupation: …………………………………………</w:t>
      </w:r>
    </w:p>
    <w:p w:rsidR="004D13AE" w:rsidRPr="00F84BEF" w:rsidRDefault="004D13AE" w:rsidP="004D13AE">
      <w:pPr>
        <w:spacing w:line="360" w:lineRule="auto"/>
        <w:rPr>
          <w:rFonts w:ascii="Times" w:hAnsi="Times"/>
          <w:sz w:val="22"/>
          <w:szCs w:val="22"/>
        </w:rPr>
      </w:pPr>
      <w:r w:rsidRPr="00F84BEF">
        <w:rPr>
          <w:rFonts w:ascii="Times" w:hAnsi="Times"/>
          <w:b/>
          <w:sz w:val="22"/>
          <w:szCs w:val="22"/>
        </w:rPr>
        <w:t>SIGNED</w:t>
      </w:r>
      <w:r w:rsidRPr="00F84BEF">
        <w:rPr>
          <w:rFonts w:ascii="Times" w:hAnsi="Times"/>
          <w:sz w:val="22"/>
          <w:szCs w:val="22"/>
        </w:rPr>
        <w:t xml:space="preserve"> ________________________ </w:t>
      </w:r>
      <w:r w:rsidR="00DB18F4">
        <w:rPr>
          <w:rFonts w:ascii="Times" w:hAnsi="Times"/>
          <w:sz w:val="22"/>
          <w:szCs w:val="22"/>
        </w:rPr>
        <w:tab/>
      </w:r>
      <w:r w:rsidR="00DB18F4">
        <w:rPr>
          <w:rFonts w:ascii="Times" w:hAnsi="Times"/>
          <w:sz w:val="22"/>
          <w:szCs w:val="22"/>
        </w:rPr>
        <w:tab/>
      </w:r>
      <w:r w:rsidRPr="00F84BEF">
        <w:rPr>
          <w:rFonts w:ascii="Times" w:hAnsi="Times"/>
          <w:sz w:val="22"/>
          <w:szCs w:val="22"/>
        </w:rPr>
        <w:tab/>
        <w:t>)</w:t>
      </w:r>
    </w:p>
    <w:p w:rsidR="004D13AE" w:rsidRPr="00F84BEF" w:rsidRDefault="004D13AE" w:rsidP="004D13AE">
      <w:pPr>
        <w:spacing w:line="360" w:lineRule="auto"/>
        <w:rPr>
          <w:rFonts w:ascii="Times" w:hAnsi="Times"/>
          <w:sz w:val="22"/>
          <w:szCs w:val="22"/>
        </w:rPr>
      </w:pPr>
      <w:r w:rsidRPr="00F84BEF">
        <w:rPr>
          <w:rFonts w:ascii="Times" w:hAnsi="Times"/>
          <w:sz w:val="22"/>
          <w:szCs w:val="22"/>
        </w:rPr>
        <w:t xml:space="preserve">For and on behalf of </w:t>
      </w:r>
      <w:r w:rsidRPr="00F84BEF">
        <w:rPr>
          <w:rFonts w:ascii="Times" w:hAnsi="Times"/>
          <w:sz w:val="22"/>
          <w:szCs w:val="22"/>
        </w:rPr>
        <w:tab/>
        <w:t xml:space="preserve">         </w:t>
      </w:r>
      <w:r w:rsidRPr="00F84BEF">
        <w:rPr>
          <w:rFonts w:ascii="Times" w:hAnsi="Times"/>
          <w:sz w:val="22"/>
          <w:szCs w:val="22"/>
        </w:rPr>
        <w:tab/>
      </w:r>
      <w:r w:rsidRPr="00F84BEF">
        <w:rPr>
          <w:rFonts w:ascii="Times" w:hAnsi="Times"/>
          <w:sz w:val="22"/>
          <w:szCs w:val="22"/>
        </w:rPr>
        <w:tab/>
      </w:r>
      <w:r w:rsidRPr="00F84BEF">
        <w:rPr>
          <w:rFonts w:ascii="Times" w:hAnsi="Times"/>
          <w:sz w:val="22"/>
          <w:szCs w:val="22"/>
        </w:rPr>
        <w:tab/>
      </w:r>
      <w:r w:rsidR="00DB18F4">
        <w:rPr>
          <w:rFonts w:ascii="Times" w:hAnsi="Times"/>
          <w:sz w:val="22"/>
          <w:szCs w:val="22"/>
        </w:rPr>
        <w:tab/>
      </w:r>
      <w:r w:rsidRPr="00F84BEF">
        <w:rPr>
          <w:rFonts w:ascii="Times" w:hAnsi="Times"/>
          <w:sz w:val="22"/>
          <w:szCs w:val="22"/>
        </w:rPr>
        <w:t>)</w:t>
      </w:r>
    </w:p>
    <w:p w:rsidR="004D13AE" w:rsidRPr="00F84BEF" w:rsidRDefault="00954886" w:rsidP="004D13AE">
      <w:pPr>
        <w:spacing w:line="360" w:lineRule="auto"/>
        <w:rPr>
          <w:rFonts w:ascii="Times" w:hAnsi="Times"/>
          <w:sz w:val="22"/>
          <w:szCs w:val="22"/>
        </w:rPr>
      </w:pPr>
      <w:r>
        <w:rPr>
          <w:rFonts w:ascii="Times" w:hAnsi="Times"/>
          <w:sz w:val="22"/>
          <w:szCs w:val="22"/>
        </w:rPr>
        <w:t>------------------------------------ LIMITED</w:t>
      </w:r>
      <w:r w:rsidR="00A8213D" w:rsidRPr="00F84BEF">
        <w:rPr>
          <w:rFonts w:ascii="Times" w:hAnsi="Times"/>
          <w:sz w:val="22"/>
          <w:szCs w:val="22"/>
        </w:rPr>
        <w:tab/>
      </w:r>
      <w:r w:rsidR="00A8213D" w:rsidRPr="00F84BEF">
        <w:rPr>
          <w:rFonts w:ascii="Times" w:hAnsi="Times"/>
          <w:sz w:val="22"/>
          <w:szCs w:val="22"/>
        </w:rPr>
        <w:tab/>
        <w:t>)</w:t>
      </w:r>
      <w:r w:rsidR="004D13AE" w:rsidRPr="00F84BEF">
        <w:rPr>
          <w:rFonts w:ascii="Times" w:hAnsi="Times"/>
          <w:sz w:val="22"/>
          <w:szCs w:val="22"/>
        </w:rPr>
        <w:tab/>
      </w:r>
      <w:r w:rsidR="004D13AE" w:rsidRPr="00F84BEF">
        <w:rPr>
          <w:rFonts w:ascii="Times" w:hAnsi="Times"/>
          <w:sz w:val="22"/>
          <w:szCs w:val="22"/>
        </w:rPr>
        <w:tab/>
      </w:r>
      <w:r w:rsidR="004D13AE" w:rsidRPr="00F84BEF">
        <w:rPr>
          <w:rFonts w:ascii="Times" w:hAnsi="Times"/>
          <w:sz w:val="22"/>
          <w:szCs w:val="22"/>
        </w:rPr>
        <w:tab/>
      </w:r>
      <w:r w:rsidR="004D13AE" w:rsidRPr="00F84BEF">
        <w:rPr>
          <w:rFonts w:ascii="Times" w:hAnsi="Times"/>
          <w:sz w:val="22"/>
          <w:szCs w:val="22"/>
        </w:rPr>
        <w:tab/>
      </w:r>
      <w:r w:rsidR="004D13AE" w:rsidRPr="00F84BEF">
        <w:rPr>
          <w:rFonts w:ascii="Times" w:hAnsi="Times"/>
          <w:sz w:val="22"/>
          <w:szCs w:val="22"/>
        </w:rPr>
        <w:tab/>
      </w:r>
    </w:p>
    <w:p w:rsidR="004D13AE" w:rsidRPr="00F84BEF" w:rsidRDefault="004D13AE" w:rsidP="00ED140A">
      <w:pPr>
        <w:spacing w:line="360" w:lineRule="auto"/>
        <w:rPr>
          <w:rFonts w:ascii="Times" w:hAnsi="Times"/>
          <w:sz w:val="22"/>
          <w:szCs w:val="22"/>
        </w:rPr>
      </w:pPr>
      <w:proofErr w:type="gramStart"/>
      <w:r w:rsidRPr="00F84BEF">
        <w:rPr>
          <w:rFonts w:ascii="Times" w:hAnsi="Times"/>
          <w:sz w:val="22"/>
          <w:szCs w:val="22"/>
        </w:rPr>
        <w:t>by</w:t>
      </w:r>
      <w:proofErr w:type="gramEnd"/>
      <w:r w:rsidRPr="00F84BEF">
        <w:rPr>
          <w:rFonts w:ascii="Times" w:hAnsi="Times"/>
          <w:sz w:val="22"/>
          <w:szCs w:val="22"/>
        </w:rPr>
        <w:t>:</w:t>
      </w:r>
      <w:r w:rsidRPr="00F84BEF">
        <w:rPr>
          <w:rFonts w:ascii="Times" w:hAnsi="Times"/>
          <w:sz w:val="22"/>
          <w:szCs w:val="22"/>
        </w:rPr>
        <w:tab/>
        <w:t>Managing Director</w:t>
      </w:r>
    </w:p>
    <w:p w:rsidR="004D13AE" w:rsidRPr="00F84BEF" w:rsidRDefault="004D13AE" w:rsidP="004D13AE">
      <w:pPr>
        <w:spacing w:line="360" w:lineRule="auto"/>
        <w:rPr>
          <w:rFonts w:ascii="Times" w:hAnsi="Times"/>
          <w:sz w:val="22"/>
          <w:szCs w:val="22"/>
        </w:rPr>
      </w:pPr>
      <w:r w:rsidRPr="00F84BEF">
        <w:rPr>
          <w:rFonts w:ascii="Times" w:hAnsi="Times"/>
          <w:sz w:val="22"/>
          <w:szCs w:val="22"/>
        </w:rPr>
        <w:t>In the presence of:</w:t>
      </w:r>
    </w:p>
    <w:p w:rsidR="004D13AE" w:rsidRPr="0036040D" w:rsidRDefault="004D13AE" w:rsidP="004D13AE">
      <w:pPr>
        <w:spacing w:line="360" w:lineRule="auto"/>
        <w:rPr>
          <w:rFonts w:ascii="Times New Roman" w:hAnsi="Times New Roman"/>
          <w:sz w:val="22"/>
          <w:szCs w:val="22"/>
        </w:rPr>
      </w:pPr>
      <w:r w:rsidRPr="0036040D">
        <w:rPr>
          <w:rFonts w:ascii="Times New Roman" w:hAnsi="Times New Roman"/>
          <w:sz w:val="22"/>
          <w:szCs w:val="22"/>
        </w:rPr>
        <w:t>WITNESS:</w:t>
      </w:r>
    </w:p>
    <w:p w:rsidR="004D13AE" w:rsidRPr="0036040D" w:rsidRDefault="004D13AE" w:rsidP="004D13AE">
      <w:pPr>
        <w:spacing w:line="360" w:lineRule="auto"/>
        <w:rPr>
          <w:rFonts w:ascii="Times New Roman" w:hAnsi="Times New Roman"/>
          <w:sz w:val="22"/>
          <w:szCs w:val="22"/>
        </w:rPr>
      </w:pPr>
      <w:r w:rsidRPr="0036040D">
        <w:rPr>
          <w:rFonts w:ascii="Times New Roman" w:hAnsi="Times New Roman"/>
          <w:sz w:val="22"/>
          <w:szCs w:val="22"/>
        </w:rPr>
        <w:t>Signature ……………………………………………</w:t>
      </w:r>
    </w:p>
    <w:p w:rsidR="004D13AE" w:rsidRPr="0036040D" w:rsidRDefault="004D13AE" w:rsidP="004D13AE">
      <w:pPr>
        <w:spacing w:line="360" w:lineRule="auto"/>
        <w:rPr>
          <w:rFonts w:ascii="Times New Roman" w:hAnsi="Times New Roman"/>
          <w:sz w:val="22"/>
          <w:szCs w:val="22"/>
        </w:rPr>
      </w:pPr>
    </w:p>
    <w:p w:rsidR="004D13AE" w:rsidRPr="0036040D" w:rsidRDefault="004D13AE" w:rsidP="004D13AE">
      <w:pPr>
        <w:spacing w:line="360" w:lineRule="auto"/>
        <w:rPr>
          <w:rFonts w:ascii="Times New Roman" w:hAnsi="Times New Roman"/>
          <w:sz w:val="22"/>
          <w:szCs w:val="22"/>
        </w:rPr>
      </w:pPr>
      <w:r w:rsidRPr="0036040D">
        <w:rPr>
          <w:rFonts w:ascii="Times New Roman" w:hAnsi="Times New Roman"/>
          <w:sz w:val="22"/>
          <w:szCs w:val="22"/>
        </w:rPr>
        <w:t>Name</w:t>
      </w:r>
      <w:proofErr w:type="gramStart"/>
      <w:r w:rsidRPr="0036040D">
        <w:rPr>
          <w:rFonts w:ascii="Times New Roman" w:hAnsi="Times New Roman"/>
          <w:sz w:val="22"/>
          <w:szCs w:val="22"/>
        </w:rPr>
        <w:t>:………………………………………………..</w:t>
      </w:r>
      <w:proofErr w:type="gramEnd"/>
    </w:p>
    <w:p w:rsidR="004D13AE" w:rsidRPr="0036040D" w:rsidRDefault="004D13AE" w:rsidP="004D13AE">
      <w:pPr>
        <w:spacing w:line="360" w:lineRule="auto"/>
        <w:rPr>
          <w:rFonts w:ascii="Times New Roman" w:hAnsi="Times New Roman"/>
          <w:sz w:val="22"/>
          <w:szCs w:val="22"/>
        </w:rPr>
      </w:pPr>
    </w:p>
    <w:p w:rsidR="004D13AE" w:rsidRPr="0036040D" w:rsidRDefault="004D13AE" w:rsidP="004D13AE">
      <w:pPr>
        <w:spacing w:line="360" w:lineRule="auto"/>
        <w:rPr>
          <w:rFonts w:ascii="Times New Roman" w:hAnsi="Times New Roman"/>
          <w:sz w:val="22"/>
          <w:szCs w:val="22"/>
        </w:rPr>
      </w:pPr>
      <w:r w:rsidRPr="0036040D">
        <w:rPr>
          <w:rFonts w:ascii="Times New Roman" w:hAnsi="Times New Roman"/>
          <w:sz w:val="22"/>
          <w:szCs w:val="22"/>
        </w:rPr>
        <w:t>Address</w:t>
      </w:r>
      <w:proofErr w:type="gramStart"/>
      <w:r w:rsidRPr="0036040D">
        <w:rPr>
          <w:rFonts w:ascii="Times New Roman" w:hAnsi="Times New Roman"/>
          <w:sz w:val="22"/>
          <w:szCs w:val="22"/>
        </w:rPr>
        <w:t>:…………………………………………….</w:t>
      </w:r>
      <w:proofErr w:type="gramEnd"/>
    </w:p>
    <w:p w:rsidR="004D13AE" w:rsidRPr="0036040D" w:rsidRDefault="004D13AE" w:rsidP="004D13AE">
      <w:pPr>
        <w:spacing w:line="360" w:lineRule="auto"/>
        <w:rPr>
          <w:rFonts w:ascii="Times New Roman" w:hAnsi="Times New Roman"/>
          <w:sz w:val="22"/>
          <w:szCs w:val="22"/>
        </w:rPr>
      </w:pPr>
    </w:p>
    <w:p w:rsidR="004D13AE" w:rsidRPr="0036040D" w:rsidRDefault="004D13AE" w:rsidP="004D13AE">
      <w:pPr>
        <w:spacing w:line="360" w:lineRule="auto"/>
        <w:rPr>
          <w:rFonts w:ascii="Times New Roman" w:hAnsi="Times New Roman"/>
          <w:sz w:val="22"/>
          <w:szCs w:val="22"/>
        </w:rPr>
      </w:pPr>
      <w:r w:rsidRPr="0036040D">
        <w:rPr>
          <w:rFonts w:ascii="Times New Roman" w:hAnsi="Times New Roman"/>
          <w:sz w:val="22"/>
          <w:szCs w:val="22"/>
        </w:rPr>
        <w:t>Occupation: …………………………………………</w:t>
      </w:r>
    </w:p>
    <w:bookmarkEnd w:id="0"/>
    <w:p w:rsidR="004D13AE" w:rsidRPr="00F84BEF" w:rsidRDefault="004D13AE" w:rsidP="0011238D">
      <w:pPr>
        <w:spacing w:line="360" w:lineRule="auto"/>
        <w:rPr>
          <w:rFonts w:cs="Arial"/>
          <w:b/>
          <w:sz w:val="22"/>
          <w:szCs w:val="22"/>
        </w:rPr>
      </w:pPr>
    </w:p>
    <w:p w:rsidR="00265C17" w:rsidRPr="00F84BEF" w:rsidRDefault="00265C17" w:rsidP="0011238D">
      <w:pPr>
        <w:spacing w:line="360" w:lineRule="auto"/>
        <w:rPr>
          <w:rFonts w:cs="Arial"/>
          <w:b/>
          <w:sz w:val="22"/>
          <w:szCs w:val="22"/>
        </w:rPr>
      </w:pPr>
    </w:p>
    <w:p w:rsidR="00265C17" w:rsidRPr="00F84BEF" w:rsidRDefault="00265C17" w:rsidP="0011238D">
      <w:pPr>
        <w:spacing w:line="360" w:lineRule="auto"/>
        <w:rPr>
          <w:rFonts w:cs="Arial"/>
          <w:b/>
          <w:sz w:val="22"/>
          <w:szCs w:val="22"/>
        </w:rPr>
      </w:pPr>
    </w:p>
    <w:p w:rsidR="002C194C" w:rsidRPr="00F84BEF" w:rsidRDefault="002C194C" w:rsidP="0011238D">
      <w:pPr>
        <w:spacing w:line="360" w:lineRule="auto"/>
        <w:rPr>
          <w:rFonts w:cs="Arial"/>
          <w:b/>
          <w:sz w:val="22"/>
          <w:szCs w:val="22"/>
        </w:rPr>
      </w:pPr>
    </w:p>
    <w:p w:rsidR="002C194C" w:rsidRPr="00F84BEF" w:rsidRDefault="002C194C" w:rsidP="0011238D">
      <w:pPr>
        <w:spacing w:line="360" w:lineRule="auto"/>
        <w:rPr>
          <w:rFonts w:cs="Arial"/>
          <w:b/>
          <w:sz w:val="22"/>
          <w:szCs w:val="22"/>
        </w:rPr>
      </w:pPr>
    </w:p>
    <w:p w:rsidR="002C194C" w:rsidRPr="00F84BEF" w:rsidRDefault="002C194C" w:rsidP="0011238D">
      <w:pPr>
        <w:spacing w:line="360" w:lineRule="auto"/>
        <w:rPr>
          <w:rFonts w:cs="Arial"/>
          <w:b/>
          <w:sz w:val="22"/>
          <w:szCs w:val="22"/>
        </w:rPr>
      </w:pPr>
    </w:p>
    <w:p w:rsidR="002C194C" w:rsidRPr="00F84BEF" w:rsidRDefault="002C194C" w:rsidP="0011238D">
      <w:pPr>
        <w:spacing w:line="360" w:lineRule="auto"/>
        <w:rPr>
          <w:rFonts w:cs="Arial"/>
          <w:b/>
          <w:sz w:val="22"/>
          <w:szCs w:val="22"/>
        </w:rPr>
      </w:pPr>
    </w:p>
    <w:p w:rsidR="002C194C" w:rsidRPr="00F84BEF" w:rsidRDefault="002C194C" w:rsidP="0011238D">
      <w:pPr>
        <w:spacing w:line="360" w:lineRule="auto"/>
        <w:rPr>
          <w:rFonts w:cs="Arial"/>
          <w:b/>
          <w:sz w:val="22"/>
          <w:szCs w:val="22"/>
        </w:rPr>
      </w:pPr>
    </w:p>
    <w:p w:rsidR="002C194C" w:rsidRPr="00F84BEF" w:rsidRDefault="002C194C" w:rsidP="009344AD">
      <w:pPr>
        <w:spacing w:line="360" w:lineRule="auto"/>
        <w:ind w:left="1440"/>
        <w:rPr>
          <w:rFonts w:cs="Arial"/>
          <w:sz w:val="22"/>
          <w:szCs w:val="22"/>
        </w:rPr>
      </w:pPr>
    </w:p>
    <w:p w:rsidR="00450C57" w:rsidRPr="00CA60EF" w:rsidRDefault="00F84BEF" w:rsidP="008A3B31">
      <w:pPr>
        <w:spacing w:after="240" w:line="360" w:lineRule="auto"/>
        <w:jc w:val="center"/>
        <w:rPr>
          <w:rFonts w:ascii="Times New Roman" w:hAnsi="Times New Roman"/>
          <w:b/>
          <w:sz w:val="22"/>
          <w:szCs w:val="22"/>
        </w:rPr>
      </w:pPr>
      <w:r>
        <w:rPr>
          <w:rFonts w:cs="Arial"/>
          <w:b/>
          <w:sz w:val="22"/>
          <w:szCs w:val="22"/>
        </w:rPr>
        <w:br w:type="page"/>
      </w:r>
      <w:r w:rsidR="00450C57" w:rsidRPr="00CA60EF">
        <w:rPr>
          <w:rFonts w:ascii="Times New Roman" w:hAnsi="Times New Roman"/>
          <w:b/>
          <w:sz w:val="22"/>
          <w:szCs w:val="22"/>
        </w:rPr>
        <w:lastRenderedPageBreak/>
        <w:t>Annexure I Project Brief</w:t>
      </w: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ascii="Times New Roman" w:hAnsi="Times New Roman"/>
          <w:sz w:val="22"/>
          <w:szCs w:val="22"/>
        </w:rPr>
      </w:pPr>
    </w:p>
    <w:p w:rsidR="00450C57" w:rsidRPr="00F84BEF" w:rsidRDefault="00450C57" w:rsidP="008A3B31">
      <w:pPr>
        <w:spacing w:line="360" w:lineRule="auto"/>
        <w:jc w:val="center"/>
        <w:rPr>
          <w:rFonts w:cs="Arial"/>
          <w:sz w:val="22"/>
          <w:szCs w:val="22"/>
        </w:rPr>
      </w:pPr>
    </w:p>
    <w:p w:rsidR="00450C57" w:rsidRPr="00F84BEF" w:rsidRDefault="00450C57" w:rsidP="008A3B31">
      <w:pPr>
        <w:spacing w:line="360" w:lineRule="auto"/>
        <w:jc w:val="center"/>
        <w:rPr>
          <w:rFonts w:cs="Arial"/>
          <w:sz w:val="22"/>
          <w:szCs w:val="22"/>
        </w:rPr>
      </w:pPr>
    </w:p>
    <w:p w:rsidR="00244206" w:rsidRPr="00F84BEF" w:rsidRDefault="00DB18F4" w:rsidP="008A3B31">
      <w:pPr>
        <w:spacing w:line="360" w:lineRule="auto"/>
        <w:jc w:val="center"/>
        <w:rPr>
          <w:rFonts w:ascii="Times New Roman" w:hAnsi="Times New Roman"/>
          <w:b/>
          <w:sz w:val="22"/>
          <w:szCs w:val="22"/>
        </w:rPr>
      </w:pPr>
      <w:r>
        <w:rPr>
          <w:rFonts w:ascii="Times New Roman" w:hAnsi="Times New Roman"/>
          <w:b/>
          <w:sz w:val="22"/>
          <w:szCs w:val="22"/>
        </w:rPr>
        <w:br w:type="page"/>
      </w:r>
      <w:r w:rsidR="00244206" w:rsidRPr="00F84BEF">
        <w:rPr>
          <w:rFonts w:ascii="Times New Roman" w:hAnsi="Times New Roman"/>
          <w:b/>
          <w:sz w:val="22"/>
          <w:szCs w:val="22"/>
        </w:rPr>
        <w:lastRenderedPageBreak/>
        <w:t>Annexure I</w:t>
      </w:r>
      <w:r w:rsidR="00450C57" w:rsidRPr="00F84BEF">
        <w:rPr>
          <w:rFonts w:ascii="Times New Roman" w:hAnsi="Times New Roman"/>
          <w:b/>
          <w:sz w:val="22"/>
          <w:szCs w:val="22"/>
        </w:rPr>
        <w:t>I</w:t>
      </w:r>
      <w:r w:rsidR="00244206" w:rsidRPr="00F84BEF">
        <w:rPr>
          <w:rFonts w:ascii="Times New Roman" w:hAnsi="Times New Roman"/>
          <w:b/>
          <w:sz w:val="22"/>
          <w:szCs w:val="22"/>
        </w:rPr>
        <w:t xml:space="preserve"> - Local Business Development P</w:t>
      </w:r>
      <w:r w:rsidR="00CA60EF">
        <w:rPr>
          <w:rFonts w:ascii="Times New Roman" w:hAnsi="Times New Roman"/>
          <w:b/>
          <w:sz w:val="22"/>
          <w:szCs w:val="22"/>
        </w:rPr>
        <w:t>rogramme</w:t>
      </w:r>
    </w:p>
    <w:p w:rsidR="00244206" w:rsidRPr="00F84BEF" w:rsidRDefault="00244206" w:rsidP="008A3B31">
      <w:pPr>
        <w:spacing w:line="360" w:lineRule="auto"/>
        <w:rPr>
          <w:rFonts w:ascii="Times New Roman" w:hAnsi="Times New Roman"/>
          <w:sz w:val="22"/>
          <w:szCs w:val="22"/>
        </w:rPr>
      </w:pPr>
    </w:p>
    <w:p w:rsidR="00450C57" w:rsidRPr="00F84BEF" w:rsidRDefault="00450C57" w:rsidP="008A3B31">
      <w:pPr>
        <w:spacing w:line="360" w:lineRule="auto"/>
        <w:rPr>
          <w:rFonts w:ascii="Times New Roman" w:hAnsi="Times New Roman"/>
          <w:sz w:val="22"/>
          <w:szCs w:val="22"/>
        </w:rPr>
      </w:pPr>
    </w:p>
    <w:p w:rsidR="00244206" w:rsidRDefault="00244206" w:rsidP="008A3B31">
      <w:pPr>
        <w:spacing w:line="360" w:lineRule="auto"/>
        <w:rPr>
          <w:rFonts w:ascii="Times New Roman" w:hAnsi="Times New Roman"/>
          <w:sz w:val="22"/>
          <w:szCs w:val="22"/>
        </w:rPr>
      </w:pPr>
    </w:p>
    <w:p w:rsidR="00DB18F4" w:rsidRDefault="00DB18F4" w:rsidP="008A3B31">
      <w:pPr>
        <w:spacing w:line="360" w:lineRule="auto"/>
        <w:rPr>
          <w:rFonts w:ascii="Times New Roman" w:hAnsi="Times New Roman"/>
          <w:sz w:val="22"/>
          <w:szCs w:val="22"/>
        </w:rPr>
      </w:pPr>
    </w:p>
    <w:p w:rsidR="00DB18F4" w:rsidRDefault="00DB18F4" w:rsidP="008A3B31">
      <w:pPr>
        <w:spacing w:line="360" w:lineRule="auto"/>
        <w:rPr>
          <w:rFonts w:ascii="Times New Roman" w:hAnsi="Times New Roman"/>
          <w:sz w:val="22"/>
          <w:szCs w:val="22"/>
        </w:rPr>
      </w:pPr>
    </w:p>
    <w:p w:rsidR="00DB18F4" w:rsidRPr="00F84BEF" w:rsidRDefault="00DB18F4" w:rsidP="008A3B31">
      <w:pPr>
        <w:spacing w:line="360" w:lineRule="auto"/>
        <w:rPr>
          <w:rFonts w:ascii="Times New Roman" w:hAnsi="Times New Roman"/>
          <w:sz w:val="22"/>
          <w:szCs w:val="22"/>
        </w:rPr>
      </w:pPr>
    </w:p>
    <w:p w:rsidR="00244206" w:rsidRPr="00F84BEF" w:rsidRDefault="00244206" w:rsidP="008A3B31">
      <w:pPr>
        <w:spacing w:line="360" w:lineRule="auto"/>
        <w:rPr>
          <w:rFonts w:ascii="Times New Roman" w:hAnsi="Times New Roman"/>
          <w:sz w:val="22"/>
          <w:szCs w:val="22"/>
        </w:rPr>
      </w:pPr>
    </w:p>
    <w:p w:rsidR="00450C57" w:rsidRPr="00F84BEF" w:rsidRDefault="00DB18F4" w:rsidP="008A3B31">
      <w:pPr>
        <w:spacing w:after="240" w:line="360" w:lineRule="auto"/>
        <w:jc w:val="center"/>
        <w:rPr>
          <w:rFonts w:ascii="Times New Roman" w:hAnsi="Times New Roman"/>
          <w:b/>
          <w:sz w:val="22"/>
          <w:szCs w:val="22"/>
        </w:rPr>
      </w:pPr>
      <w:r>
        <w:rPr>
          <w:rFonts w:ascii="Times New Roman" w:hAnsi="Times New Roman"/>
          <w:b/>
          <w:sz w:val="22"/>
          <w:szCs w:val="22"/>
        </w:rPr>
        <w:br w:type="page"/>
      </w:r>
      <w:r w:rsidR="00450C57" w:rsidRPr="00F84BEF">
        <w:rPr>
          <w:rFonts w:ascii="Times New Roman" w:hAnsi="Times New Roman"/>
          <w:b/>
          <w:sz w:val="22"/>
          <w:szCs w:val="22"/>
        </w:rPr>
        <w:lastRenderedPageBreak/>
        <w:t>Annexure III Development Sites</w:t>
      </w: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450C57" w:rsidRPr="00F84BEF" w:rsidRDefault="00450C57" w:rsidP="008A3B31">
      <w:pPr>
        <w:spacing w:line="360" w:lineRule="auto"/>
        <w:jc w:val="center"/>
        <w:rPr>
          <w:rFonts w:cs="Arial"/>
          <w:b/>
          <w:sz w:val="22"/>
          <w:szCs w:val="22"/>
        </w:rPr>
      </w:pPr>
    </w:p>
    <w:p w:rsidR="00FF6BED" w:rsidRPr="00F84BEF" w:rsidRDefault="00F84BEF" w:rsidP="008A3B31">
      <w:pPr>
        <w:spacing w:line="360" w:lineRule="auto"/>
        <w:jc w:val="center"/>
        <w:rPr>
          <w:rFonts w:ascii="Times New Roman" w:hAnsi="Times New Roman"/>
          <w:b/>
          <w:sz w:val="22"/>
          <w:szCs w:val="22"/>
        </w:rPr>
      </w:pPr>
      <w:r>
        <w:rPr>
          <w:rFonts w:cs="Arial"/>
          <w:b/>
          <w:sz w:val="22"/>
          <w:szCs w:val="22"/>
        </w:rPr>
        <w:br w:type="page"/>
      </w:r>
      <w:r w:rsidR="00FF6BED" w:rsidRPr="00F84BEF">
        <w:rPr>
          <w:rFonts w:ascii="Times New Roman" w:hAnsi="Times New Roman"/>
          <w:b/>
          <w:sz w:val="22"/>
          <w:szCs w:val="22"/>
        </w:rPr>
        <w:lastRenderedPageBreak/>
        <w:t>Annexure I</w:t>
      </w:r>
      <w:r w:rsidR="00450C57" w:rsidRPr="00F84BEF">
        <w:rPr>
          <w:rFonts w:ascii="Times New Roman" w:hAnsi="Times New Roman"/>
          <w:b/>
          <w:sz w:val="22"/>
          <w:szCs w:val="22"/>
        </w:rPr>
        <w:t>V</w:t>
      </w:r>
      <w:r w:rsidR="00FF6BED" w:rsidRPr="00F84BEF">
        <w:rPr>
          <w:rFonts w:ascii="Times New Roman" w:hAnsi="Times New Roman"/>
          <w:b/>
          <w:sz w:val="22"/>
          <w:szCs w:val="22"/>
        </w:rPr>
        <w:t xml:space="preserve"> – Employment Plan</w:t>
      </w:r>
    </w:p>
    <w:p w:rsidR="00FF6BED" w:rsidRPr="00F84BEF" w:rsidRDefault="00FF6BED" w:rsidP="008A3B31">
      <w:pPr>
        <w:spacing w:line="360" w:lineRule="auto"/>
        <w:ind w:left="360"/>
        <w:rPr>
          <w:rFonts w:ascii="Times New Roman" w:hAnsi="Times New Roman"/>
          <w:sz w:val="22"/>
          <w:szCs w:val="22"/>
        </w:rPr>
      </w:pPr>
    </w:p>
    <w:sectPr w:rsidR="00FF6BED" w:rsidRPr="00F84BEF" w:rsidSect="00874226">
      <w:footerReference w:type="even" r:id="rId7"/>
      <w:footerReference w:type="default" r:id="rId8"/>
      <w:footnotePr>
        <w:numRestart w:val="eachSect"/>
      </w:footnotePr>
      <w:pgSz w:w="11906" w:h="16838" w:code="9"/>
      <w:pgMar w:top="1417" w:right="1417" w:bottom="1417" w:left="1417" w:header="850" w:footer="85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56" w:rsidRDefault="003B7D56">
      <w:r>
        <w:separator/>
      </w:r>
    </w:p>
  </w:endnote>
  <w:endnote w:type="continuationSeparator" w:id="0">
    <w:p w:rsidR="003B7D56" w:rsidRDefault="003B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Arabic Transparent">
    <w:charset w:val="00"/>
    <w:family w:val="swiss"/>
    <w:pitch w:val="variable"/>
    <w:sig w:usb0="E0003AFF" w:usb1="C0007843" w:usb2="00000009" w:usb3="00000000" w:csb0="000001FF" w:csb1="00000000"/>
  </w:font>
  <w:font w:name="Aharoni">
    <w:charset w:val="B1"/>
    <w:family w:val="auto"/>
    <w:pitch w:val="variable"/>
    <w:sig w:usb0="00001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89" w:rsidRDefault="00182E42" w:rsidP="00874226">
    <w:pPr>
      <w:pStyle w:val="Footer"/>
      <w:framePr w:wrap="around" w:vAnchor="text" w:hAnchor="margin" w:xAlign="center" w:y="1"/>
      <w:rPr>
        <w:rStyle w:val="PageNumber"/>
      </w:rPr>
    </w:pPr>
    <w:r>
      <w:rPr>
        <w:rStyle w:val="PageNumber"/>
      </w:rPr>
      <w:fldChar w:fldCharType="begin"/>
    </w:r>
    <w:r w:rsidR="000F2189">
      <w:rPr>
        <w:rStyle w:val="PageNumber"/>
      </w:rPr>
      <w:instrText xml:space="preserve">PAGE  </w:instrText>
    </w:r>
    <w:r>
      <w:rPr>
        <w:rStyle w:val="PageNumber"/>
      </w:rPr>
      <w:fldChar w:fldCharType="end"/>
    </w:r>
  </w:p>
  <w:p w:rsidR="000F2189" w:rsidRDefault="000F2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89" w:rsidRDefault="00182E42" w:rsidP="00874226">
    <w:pPr>
      <w:pStyle w:val="Footer"/>
      <w:framePr w:wrap="around" w:vAnchor="text" w:hAnchor="margin" w:xAlign="center" w:y="1"/>
      <w:rPr>
        <w:rStyle w:val="PageNumber"/>
      </w:rPr>
    </w:pPr>
    <w:r>
      <w:rPr>
        <w:rStyle w:val="PageNumber"/>
      </w:rPr>
      <w:fldChar w:fldCharType="begin"/>
    </w:r>
    <w:r w:rsidR="000F2189">
      <w:rPr>
        <w:rStyle w:val="PageNumber"/>
      </w:rPr>
      <w:instrText xml:space="preserve">PAGE  </w:instrText>
    </w:r>
    <w:r>
      <w:rPr>
        <w:rStyle w:val="PageNumber"/>
      </w:rPr>
      <w:fldChar w:fldCharType="separate"/>
    </w:r>
    <w:r w:rsidR="00A8148E">
      <w:rPr>
        <w:rStyle w:val="PageNumber"/>
        <w:noProof/>
      </w:rPr>
      <w:t>4</w:t>
    </w:r>
    <w:r>
      <w:rPr>
        <w:rStyle w:val="PageNumber"/>
      </w:rPr>
      <w:fldChar w:fldCharType="end"/>
    </w:r>
  </w:p>
  <w:p w:rsidR="000F2189" w:rsidRDefault="000F21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56" w:rsidRDefault="003B7D56">
      <w:r>
        <w:separator/>
      </w:r>
    </w:p>
  </w:footnote>
  <w:footnote w:type="continuationSeparator" w:id="0">
    <w:p w:rsidR="003B7D56" w:rsidRDefault="003B7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077"/>
    <w:multiLevelType w:val="multilevel"/>
    <w:tmpl w:val="70D64BF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F71CFD"/>
    <w:multiLevelType w:val="multilevel"/>
    <w:tmpl w:val="911A087A"/>
    <w:lvl w:ilvl="0">
      <w:start w:val="1"/>
      <w:numFmt w:val="upperLetter"/>
      <w:suff w:val="nothing"/>
      <w:lvlText w:val="Schedule %1"/>
      <w:lvlJc w:val="left"/>
      <w:pPr>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124B6DAB"/>
    <w:multiLevelType w:val="hybridMultilevel"/>
    <w:tmpl w:val="0FF81D7E"/>
    <w:lvl w:ilvl="0" w:tplc="8F3C646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380417F"/>
    <w:multiLevelType w:val="singleLevel"/>
    <w:tmpl w:val="00000000"/>
    <w:lvl w:ilvl="0">
      <w:start w:val="1"/>
      <w:numFmt w:val="lowerLetter"/>
      <w:lvlText w:val="(%1)"/>
      <w:legacy w:legacy="1" w:legacySpace="0" w:legacyIndent="567"/>
      <w:lvlJc w:val="left"/>
      <w:pPr>
        <w:ind w:left="1287" w:hanging="567"/>
      </w:pPr>
    </w:lvl>
  </w:abstractNum>
  <w:abstractNum w:abstractNumId="4">
    <w:nsid w:val="14826AD2"/>
    <w:multiLevelType w:val="multilevel"/>
    <w:tmpl w:val="91366B3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D44CC8"/>
    <w:multiLevelType w:val="multilevel"/>
    <w:tmpl w:val="9EC42C4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320"/>
        </w:tabs>
        <w:ind w:left="1320" w:hanging="720"/>
      </w:pPr>
      <w:rPr>
        <w:rFonts w:hint="default"/>
      </w:rPr>
    </w:lvl>
    <w:lvl w:ilvl="2">
      <w:start w:val="3"/>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6">
    <w:nsid w:val="17BE0823"/>
    <w:multiLevelType w:val="hybridMultilevel"/>
    <w:tmpl w:val="D382D2B0"/>
    <w:lvl w:ilvl="0" w:tplc="4CB63C4C">
      <w:start w:val="2"/>
      <w:numFmt w:val="bullet"/>
      <w:lvlText w:val="-"/>
      <w:lvlJc w:val="left"/>
      <w:pPr>
        <w:ind w:left="2880" w:hanging="360"/>
      </w:pPr>
      <w:rPr>
        <w:rFonts w:ascii="Times New Roman" w:eastAsia="Times New Roman" w:hAnsi="Times New Roman"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18263005"/>
    <w:multiLevelType w:val="multilevel"/>
    <w:tmpl w:val="C9929E70"/>
    <w:lvl w:ilvl="0">
      <w:start w:val="2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774342"/>
    <w:multiLevelType w:val="hybridMultilevel"/>
    <w:tmpl w:val="B446589C"/>
    <w:lvl w:ilvl="0" w:tplc="0F12A6D4">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545E19"/>
    <w:multiLevelType w:val="multilevel"/>
    <w:tmpl w:val="52A604B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0256F2"/>
    <w:multiLevelType w:val="hybridMultilevel"/>
    <w:tmpl w:val="7F182BC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286E4105"/>
    <w:multiLevelType w:val="multilevel"/>
    <w:tmpl w:val="95CC2CDA"/>
    <w:name w:val="NRHead"/>
    <w:lvl w:ilvl="0">
      <w:start w:val="1"/>
      <w:numFmt w:val="decimal"/>
      <w:lvlText w:val="%1."/>
      <w:lvlJc w:val="left"/>
      <w:pPr>
        <w:tabs>
          <w:tab w:val="num" w:pos="833"/>
        </w:tabs>
        <w:ind w:left="833" w:hanging="720"/>
      </w:pPr>
      <w:rPr>
        <w:rFonts w:hint="default"/>
      </w:rPr>
    </w:lvl>
    <w:lvl w:ilvl="1">
      <w:start w:val="1"/>
      <w:numFmt w:val="decimal"/>
      <w:pStyle w:val="Heading2"/>
      <w:lvlText w:val="%1.%2"/>
      <w:lvlJc w:val="left"/>
      <w:pPr>
        <w:tabs>
          <w:tab w:val="num" w:pos="634"/>
        </w:tabs>
        <w:ind w:left="634" w:hanging="454"/>
      </w:pPr>
      <w:rPr>
        <w:rFonts w:hint="default"/>
      </w:rPr>
    </w:lvl>
    <w:lvl w:ilvl="2">
      <w:start w:val="1"/>
      <w:numFmt w:val="decimal"/>
      <w:pStyle w:val="Heading3"/>
      <w:lvlText w:val="%1.%2.%3"/>
      <w:lvlJc w:val="left"/>
      <w:pPr>
        <w:tabs>
          <w:tab w:val="num" w:pos="737"/>
        </w:tabs>
        <w:ind w:left="737" w:hanging="737"/>
      </w:pPr>
      <w:rPr>
        <w:rFonts w:hint="default"/>
        <w:b w:val="0"/>
        <w:i w:val="0"/>
      </w:rPr>
    </w:lvl>
    <w:lvl w:ilvl="3">
      <w:start w:val="1"/>
      <w:numFmt w:val="lowerLetter"/>
      <w:pStyle w:val="Heading4"/>
      <w:lvlText w:val="(%4)"/>
      <w:lvlJc w:val="left"/>
      <w:pPr>
        <w:tabs>
          <w:tab w:val="num" w:pos="1276"/>
        </w:tabs>
        <w:ind w:left="1276" w:hanging="426"/>
      </w:pPr>
      <w:rPr>
        <w:rFonts w:hint="default"/>
      </w:rPr>
    </w:lvl>
    <w:lvl w:ilvl="4">
      <w:start w:val="1"/>
      <w:numFmt w:val="lowerRoman"/>
      <w:pStyle w:val="Heading5"/>
      <w:lvlText w:val="(%5)"/>
      <w:lvlJc w:val="left"/>
      <w:pPr>
        <w:tabs>
          <w:tab w:val="num" w:pos="1843"/>
        </w:tabs>
        <w:ind w:left="1843" w:hanging="567"/>
      </w:pPr>
      <w:rPr>
        <w:rFonts w:hint="default"/>
      </w:rPr>
    </w:lvl>
    <w:lvl w:ilvl="5">
      <w:start w:val="1"/>
      <w:numFmt w:val="upperLetter"/>
      <w:pStyle w:val="Heading6"/>
      <w:lvlText w:val="(%6)"/>
      <w:lvlJc w:val="left"/>
      <w:pPr>
        <w:tabs>
          <w:tab w:val="num" w:pos="2409"/>
        </w:tabs>
        <w:ind w:left="2409" w:hanging="566"/>
      </w:pPr>
      <w:rPr>
        <w:rFonts w:hint="default"/>
      </w:rPr>
    </w:lvl>
    <w:lvl w:ilvl="6">
      <w:start w:val="1"/>
      <w:numFmt w:val="decimal"/>
      <w:pStyle w:val="Heading7"/>
      <w:lvlText w:val="%7)"/>
      <w:lvlJc w:val="left"/>
      <w:pPr>
        <w:tabs>
          <w:tab w:val="num" w:pos="2976"/>
        </w:tabs>
        <w:ind w:left="2976" w:hanging="567"/>
      </w:pPr>
      <w:rPr>
        <w:rFonts w:hint="default"/>
      </w:rPr>
    </w:lvl>
    <w:lvl w:ilvl="7">
      <w:start w:val="1"/>
      <w:numFmt w:val="lowerLetter"/>
      <w:pStyle w:val="Heading8"/>
      <w:lvlText w:val="%8)"/>
      <w:lvlJc w:val="left"/>
      <w:pPr>
        <w:tabs>
          <w:tab w:val="num" w:pos="3543"/>
        </w:tabs>
        <w:ind w:left="3543" w:hanging="567"/>
      </w:pPr>
      <w:rPr>
        <w:rFonts w:hint="default"/>
      </w:rPr>
    </w:lvl>
    <w:lvl w:ilvl="8">
      <w:start w:val="1"/>
      <w:numFmt w:val="lowerRoman"/>
      <w:pStyle w:val="Heading9"/>
      <w:lvlText w:val="%9)"/>
      <w:lvlJc w:val="left"/>
      <w:pPr>
        <w:tabs>
          <w:tab w:val="num" w:pos="4110"/>
        </w:tabs>
        <w:ind w:left="4110" w:hanging="567"/>
      </w:pPr>
      <w:rPr>
        <w:rFonts w:hint="default"/>
      </w:rPr>
    </w:lvl>
  </w:abstractNum>
  <w:abstractNum w:abstractNumId="12">
    <w:nsid w:val="2C4C15D1"/>
    <w:multiLevelType w:val="hybridMultilevel"/>
    <w:tmpl w:val="128CC422"/>
    <w:lvl w:ilvl="0" w:tplc="FFFFFFFF">
      <w:start w:val="1"/>
      <w:numFmt w:val="lowerRoman"/>
      <w:lvlText w:val="(%1)"/>
      <w:lvlJc w:val="left"/>
      <w:pPr>
        <w:tabs>
          <w:tab w:val="num" w:pos="1800"/>
        </w:tabs>
        <w:ind w:left="1800" w:hanging="900"/>
      </w:pPr>
      <w:rPr>
        <w:rFonts w:hint="default"/>
      </w:rPr>
    </w:lvl>
    <w:lvl w:ilvl="1" w:tplc="D0D06728">
      <w:start w:val="22"/>
      <w:numFmt w:val="decimal"/>
      <w:lvlText w:val="%2."/>
      <w:lvlJc w:val="left"/>
      <w:pPr>
        <w:tabs>
          <w:tab w:val="num" w:pos="1440"/>
        </w:tabs>
        <w:ind w:left="1440" w:hanging="360"/>
      </w:pPr>
      <w:rPr>
        <w:rFonts w:hint="default"/>
        <w:b w:val="0"/>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F7F22"/>
    <w:multiLevelType w:val="multilevel"/>
    <w:tmpl w:val="0E30C1B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172D5"/>
    <w:multiLevelType w:val="hybridMultilevel"/>
    <w:tmpl w:val="17C661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33894705"/>
    <w:multiLevelType w:val="multilevel"/>
    <w:tmpl w:val="72FA7166"/>
    <w:lvl w:ilvl="0">
      <w:numFmt w:val="none"/>
      <w:lvlText w:val=""/>
      <w:lvlJc w:val="left"/>
      <w:pPr>
        <w:tabs>
          <w:tab w:val="num" w:pos="360"/>
        </w:tabs>
        <w:ind w:left="0" w:firstLine="0"/>
      </w:pPr>
      <w:rPr>
        <w:rFonts w:hint="default"/>
      </w:rPr>
    </w:lvl>
    <w:lvl w:ilvl="1">
      <w:start w:val="2"/>
      <w:numFmt w:val="lowerLetter"/>
      <w:lvlText w:val="(%2)"/>
      <w:lvlJc w:val="left"/>
      <w:pPr>
        <w:tabs>
          <w:tab w:val="num" w:pos="1417"/>
        </w:tabs>
        <w:ind w:left="1417" w:hanging="793"/>
      </w:pPr>
      <w:rPr>
        <w:rFonts w:ascii="Arial" w:hAnsi="Arial" w:cs="Arial" w:hint="default"/>
        <w:b w:val="0"/>
        <w:i w:val="0"/>
        <w:sz w:val="20"/>
      </w:rPr>
    </w:lvl>
    <w:lvl w:ilvl="2">
      <w:start w:val="1"/>
      <w:numFmt w:val="lowerRoman"/>
      <w:lvlText w:val="(%3)"/>
      <w:lvlJc w:val="left"/>
      <w:pPr>
        <w:tabs>
          <w:tab w:val="num" w:pos="2137"/>
        </w:tabs>
        <w:ind w:left="2137" w:hanging="720"/>
      </w:pPr>
      <w:rPr>
        <w:rFonts w:hint="default"/>
      </w:rPr>
    </w:lvl>
    <w:lvl w:ilvl="3">
      <w:start w:val="1"/>
      <w:numFmt w:val="lowerRoman"/>
      <w:lvlText w:val="(%4)"/>
      <w:lvlJc w:val="left"/>
      <w:pPr>
        <w:tabs>
          <w:tab w:val="num" w:pos="1928"/>
        </w:tabs>
        <w:ind w:left="1928" w:hanging="511"/>
      </w:pPr>
      <w:rPr>
        <w:rFonts w:hint="default"/>
        <w:b w:val="0"/>
        <w:i w:val="0"/>
        <w:sz w:val="20"/>
      </w:rPr>
    </w:lvl>
    <w:lvl w:ilvl="4">
      <w:start w:val="1"/>
      <w:numFmt w:val="lowerLetter"/>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6">
    <w:nsid w:val="36C562ED"/>
    <w:multiLevelType w:val="multilevel"/>
    <w:tmpl w:val="70D64BF2"/>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6E7723A"/>
    <w:multiLevelType w:val="multilevel"/>
    <w:tmpl w:val="DA7677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8">
    <w:nsid w:val="38FF5851"/>
    <w:multiLevelType w:val="multilevel"/>
    <w:tmpl w:val="EB06E40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9B718E"/>
    <w:multiLevelType w:val="multilevel"/>
    <w:tmpl w:val="70D64BF2"/>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F2E1768"/>
    <w:multiLevelType w:val="singleLevel"/>
    <w:tmpl w:val="00000000"/>
    <w:lvl w:ilvl="0">
      <w:start w:val="1"/>
      <w:numFmt w:val="upperLetter"/>
      <w:lvlText w:val="(%1)"/>
      <w:legacy w:legacy="1" w:legacySpace="0" w:legacyIndent="567"/>
      <w:lvlJc w:val="left"/>
      <w:pPr>
        <w:ind w:left="567" w:hanging="567"/>
      </w:pPr>
    </w:lvl>
  </w:abstractNum>
  <w:abstractNum w:abstractNumId="21">
    <w:nsid w:val="3FF567B7"/>
    <w:multiLevelType w:val="hybridMultilevel"/>
    <w:tmpl w:val="6A4426C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451C7683"/>
    <w:multiLevelType w:val="hybridMultilevel"/>
    <w:tmpl w:val="2674BBEA"/>
    <w:lvl w:ilvl="0" w:tplc="A2D2C3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A3BCC"/>
    <w:multiLevelType w:val="hybridMultilevel"/>
    <w:tmpl w:val="B7B42322"/>
    <w:lvl w:ilvl="0" w:tplc="0C92A20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A74072E"/>
    <w:multiLevelType w:val="multilevel"/>
    <w:tmpl w:val="F9A8438C"/>
    <w:lvl w:ilvl="0">
      <w:start w:val="1"/>
      <w:numFmt w:val="decimal"/>
      <w:pStyle w:val="GB1"/>
      <w:lvlText w:val="%1"/>
      <w:lvlJc w:val="left"/>
      <w:pPr>
        <w:tabs>
          <w:tab w:val="num" w:pos="851"/>
        </w:tabs>
        <w:ind w:left="851" w:hanging="851"/>
      </w:pPr>
      <w:rPr>
        <w:b w:val="0"/>
        <w:i w:val="0"/>
        <w:strike w:val="0"/>
        <w:dstrike w:val="0"/>
      </w:rPr>
    </w:lvl>
    <w:lvl w:ilvl="1">
      <w:start w:val="1"/>
      <w:numFmt w:val="decimal"/>
      <w:lvlText w:val="%1.%2"/>
      <w:lvlJc w:val="left"/>
      <w:pPr>
        <w:tabs>
          <w:tab w:val="num" w:pos="851"/>
        </w:tabs>
        <w:ind w:left="851" w:hanging="851"/>
      </w:pPr>
      <w:rPr>
        <w:b w:val="0"/>
        <w:i w:val="0"/>
        <w:strike w:val="0"/>
        <w:dstrike w:val="0"/>
      </w:rPr>
    </w:lvl>
    <w:lvl w:ilvl="2">
      <w:start w:val="1"/>
      <w:numFmt w:val="decimal"/>
      <w:lvlText w:val="%1.%2.%3"/>
      <w:lvlJc w:val="left"/>
      <w:pPr>
        <w:tabs>
          <w:tab w:val="num" w:pos="1418"/>
        </w:tabs>
        <w:ind w:left="1418" w:hanging="1418"/>
      </w:pPr>
      <w:rPr>
        <w:b w:val="0"/>
        <w:i w:val="0"/>
        <w:strike w:val="0"/>
        <w:dstrike w:val="0"/>
      </w:rPr>
    </w:lvl>
    <w:lvl w:ilvl="3">
      <w:start w:val="1"/>
      <w:numFmt w:val="decimal"/>
      <w:lvlText w:val="%1.%2.%3.%4"/>
      <w:lvlJc w:val="left"/>
      <w:pPr>
        <w:tabs>
          <w:tab w:val="num" w:pos="1985"/>
        </w:tabs>
        <w:ind w:left="1985" w:hanging="1985"/>
      </w:pPr>
      <w:rPr>
        <w:b w:val="0"/>
        <w:i w:val="0"/>
        <w:strike w:val="0"/>
        <w:dstrike w:val="0"/>
      </w:rPr>
    </w:lvl>
    <w:lvl w:ilvl="4">
      <w:start w:val="1"/>
      <w:numFmt w:val="decimal"/>
      <w:lvlText w:val="%1.%2.%3.%4.%5"/>
      <w:lvlJc w:val="left"/>
      <w:pPr>
        <w:tabs>
          <w:tab w:val="num" w:pos="2552"/>
        </w:tabs>
        <w:ind w:left="2552" w:hanging="2552"/>
      </w:pPr>
      <w:rPr>
        <w:b w:val="0"/>
        <w:i w:val="0"/>
        <w:strike w:val="0"/>
        <w:dstrike w:val="0"/>
      </w:rPr>
    </w:lvl>
    <w:lvl w:ilvl="5">
      <w:start w:val="1"/>
      <w:numFmt w:val="decimal"/>
      <w:lvlText w:val="%1.%2.%3.%4.%5.%6"/>
      <w:lvlJc w:val="left"/>
      <w:pPr>
        <w:tabs>
          <w:tab w:val="num" w:pos="3119"/>
        </w:tabs>
        <w:ind w:left="3119" w:hanging="3119"/>
      </w:pPr>
      <w:rPr>
        <w:b w:val="0"/>
        <w:i w:val="0"/>
        <w:strike w:val="0"/>
        <w:dstrike w:val="0"/>
      </w:rPr>
    </w:lvl>
    <w:lvl w:ilvl="6">
      <w:start w:val="1"/>
      <w:numFmt w:val="decimal"/>
      <w:lvlText w:val="%1.%2.%3.%4.%5.%6.%7"/>
      <w:lvlJc w:val="left"/>
      <w:pPr>
        <w:tabs>
          <w:tab w:val="num" w:pos="3686"/>
        </w:tabs>
        <w:ind w:left="3686" w:hanging="3686"/>
      </w:pPr>
      <w:rPr>
        <w:b w:val="0"/>
        <w:i w:val="0"/>
        <w:strike w:val="0"/>
        <w:dstrike w:val="0"/>
      </w:rPr>
    </w:lvl>
    <w:lvl w:ilvl="7">
      <w:start w:val="1"/>
      <w:numFmt w:val="none"/>
      <w:lvlText w:val=""/>
      <w:lvlJc w:val="left"/>
      <w:pPr>
        <w:tabs>
          <w:tab w:val="num" w:pos="4253"/>
        </w:tabs>
        <w:ind w:left="4253" w:hanging="4253"/>
      </w:pPr>
      <w:rPr>
        <w:b w:val="0"/>
        <w:i w:val="0"/>
        <w:strike w:val="0"/>
        <w:dstrike w:val="0"/>
      </w:rPr>
    </w:lvl>
    <w:lvl w:ilvl="8">
      <w:start w:val="1"/>
      <w:numFmt w:val="none"/>
      <w:lvlText w:val=""/>
      <w:lvlJc w:val="left"/>
      <w:pPr>
        <w:tabs>
          <w:tab w:val="num" w:pos="4820"/>
        </w:tabs>
        <w:ind w:left="4820" w:hanging="4820"/>
      </w:pPr>
      <w:rPr>
        <w:b w:val="0"/>
        <w:i w:val="0"/>
        <w:strike w:val="0"/>
        <w:dstrike w:val="0"/>
      </w:rPr>
    </w:lvl>
  </w:abstractNum>
  <w:abstractNum w:abstractNumId="25">
    <w:nsid w:val="4AFC7743"/>
    <w:multiLevelType w:val="multilevel"/>
    <w:tmpl w:val="202C9674"/>
    <w:lvl w:ilvl="0">
      <w:start w:val="1"/>
      <w:numFmt w:val="decimal"/>
      <w:pStyle w:val="Heading50"/>
      <w:lvlText w:val="%1"/>
      <w:lvlJc w:val="left"/>
      <w:pPr>
        <w:tabs>
          <w:tab w:val="num" w:pos="680"/>
        </w:tabs>
        <w:ind w:left="680" w:hanging="680"/>
      </w:pPr>
      <w:rPr>
        <w:rFonts w:ascii="Arial" w:hAnsi="Arial" w:hint="default"/>
        <w:b/>
        <w:i w:val="0"/>
        <w:sz w:val="21"/>
      </w:rPr>
    </w:lvl>
    <w:lvl w:ilvl="1">
      <w:start w:val="1"/>
      <w:numFmt w:val="decimal"/>
      <w:pStyle w:val="Heading60"/>
      <w:lvlText w:val="%1.%2"/>
      <w:lvlJc w:val="left"/>
      <w:pPr>
        <w:tabs>
          <w:tab w:val="num" w:pos="680"/>
        </w:tabs>
        <w:ind w:left="680" w:hanging="680"/>
      </w:pPr>
      <w:rPr>
        <w:rFonts w:ascii="Arial" w:hAnsi="Arial" w:hint="default"/>
        <w:b/>
        <w:i w:val="0"/>
        <w:sz w:val="20"/>
      </w:rPr>
    </w:lvl>
    <w:lvl w:ilvl="2">
      <w:start w:val="1"/>
      <w:numFmt w:val="decimal"/>
      <w:pStyle w:val="Heading70"/>
      <w:lvlText w:val="%1.%2.%3"/>
      <w:lvlJc w:val="left"/>
      <w:pPr>
        <w:tabs>
          <w:tab w:val="num" w:pos="1361"/>
        </w:tabs>
        <w:ind w:left="1361" w:hanging="681"/>
      </w:pPr>
      <w:rPr>
        <w:b/>
        <w:i w:val="0"/>
        <w:sz w:val="17"/>
      </w:rPr>
    </w:lvl>
    <w:lvl w:ilvl="3">
      <w:start w:val="1"/>
      <w:numFmt w:val="lowerRoman"/>
      <w:pStyle w:val="Heading80"/>
      <w:lvlText w:val="(%4)"/>
      <w:lvlJc w:val="left"/>
      <w:pPr>
        <w:tabs>
          <w:tab w:val="num" w:pos="2041"/>
        </w:tabs>
        <w:ind w:left="2041" w:hanging="680"/>
      </w:pPr>
      <w:rPr>
        <w:rFonts w:ascii="Arial" w:hAnsi="Arial" w:hint="default"/>
        <w:b w:val="0"/>
        <w:i w:val="0"/>
        <w:sz w:val="20"/>
      </w:rPr>
    </w:lvl>
    <w:lvl w:ilvl="4">
      <w:start w:val="1"/>
      <w:numFmt w:val="lowerLetter"/>
      <w:pStyle w:val="Heading90"/>
      <w:lvlText w:val="(%5)"/>
      <w:lvlJc w:val="left"/>
      <w:pPr>
        <w:tabs>
          <w:tab w:val="num" w:pos="2608"/>
        </w:tabs>
        <w:ind w:left="2608" w:hanging="567"/>
      </w:pPr>
    </w:lvl>
    <w:lvl w:ilvl="5">
      <w:start w:val="1"/>
      <w:numFmt w:val="upperRoman"/>
      <w:pStyle w:val="H1"/>
      <w:lvlText w:val="(%6)"/>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41860AA"/>
    <w:multiLevelType w:val="hybridMultilevel"/>
    <w:tmpl w:val="FF309E96"/>
    <w:lvl w:ilvl="0" w:tplc="7624D752">
      <w:start w:val="1"/>
      <w:numFmt w:val="decimal"/>
      <w:lvlText w:val="%1."/>
      <w:lvlJc w:val="left"/>
      <w:pPr>
        <w:tabs>
          <w:tab w:val="num" w:pos="1440"/>
        </w:tabs>
        <w:ind w:left="1440" w:hanging="360"/>
      </w:pPr>
      <w:rPr>
        <w:rFonts w:hint="default"/>
      </w:rPr>
    </w:lvl>
    <w:lvl w:ilvl="1" w:tplc="ED267F02">
      <w:numFmt w:val="none"/>
      <w:lvlText w:val=""/>
      <w:lvlJc w:val="left"/>
      <w:pPr>
        <w:tabs>
          <w:tab w:val="num" w:pos="360"/>
        </w:tabs>
      </w:pPr>
    </w:lvl>
    <w:lvl w:ilvl="2" w:tplc="F4340976">
      <w:numFmt w:val="none"/>
      <w:lvlText w:val=""/>
      <w:lvlJc w:val="left"/>
      <w:pPr>
        <w:tabs>
          <w:tab w:val="num" w:pos="360"/>
        </w:tabs>
      </w:pPr>
    </w:lvl>
    <w:lvl w:ilvl="3" w:tplc="4A04D562">
      <w:start w:val="1"/>
      <w:numFmt w:val="decimal"/>
      <w:lvlText w:val="%4."/>
      <w:lvlJc w:val="left"/>
      <w:pPr>
        <w:tabs>
          <w:tab w:val="num" w:pos="1260"/>
        </w:tabs>
        <w:ind w:left="1260" w:hanging="360"/>
      </w:pPr>
    </w:lvl>
    <w:lvl w:ilvl="4" w:tplc="CECAD8A6">
      <w:numFmt w:val="none"/>
      <w:lvlText w:val=""/>
      <w:lvlJc w:val="left"/>
      <w:pPr>
        <w:tabs>
          <w:tab w:val="num" w:pos="360"/>
        </w:tabs>
      </w:pPr>
    </w:lvl>
    <w:lvl w:ilvl="5" w:tplc="EB361C5A">
      <w:numFmt w:val="none"/>
      <w:lvlText w:val=""/>
      <w:lvlJc w:val="left"/>
      <w:pPr>
        <w:tabs>
          <w:tab w:val="num" w:pos="360"/>
        </w:tabs>
      </w:pPr>
    </w:lvl>
    <w:lvl w:ilvl="6" w:tplc="056C82D4">
      <w:numFmt w:val="none"/>
      <w:lvlText w:val=""/>
      <w:lvlJc w:val="left"/>
      <w:pPr>
        <w:tabs>
          <w:tab w:val="num" w:pos="360"/>
        </w:tabs>
      </w:pPr>
    </w:lvl>
    <w:lvl w:ilvl="7" w:tplc="874CD808">
      <w:numFmt w:val="none"/>
      <w:lvlText w:val=""/>
      <w:lvlJc w:val="left"/>
      <w:pPr>
        <w:tabs>
          <w:tab w:val="num" w:pos="360"/>
        </w:tabs>
      </w:pPr>
    </w:lvl>
    <w:lvl w:ilvl="8" w:tplc="31D4D9E0">
      <w:numFmt w:val="none"/>
      <w:lvlText w:val=""/>
      <w:lvlJc w:val="left"/>
      <w:pPr>
        <w:tabs>
          <w:tab w:val="num" w:pos="360"/>
        </w:tabs>
      </w:pPr>
    </w:lvl>
  </w:abstractNum>
  <w:abstractNum w:abstractNumId="27">
    <w:nsid w:val="564D1B8B"/>
    <w:multiLevelType w:val="multilevel"/>
    <w:tmpl w:val="70D64BF2"/>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B76187A"/>
    <w:multiLevelType w:val="multilevel"/>
    <w:tmpl w:val="90802B6C"/>
    <w:lvl w:ilvl="0">
      <w:start w:val="1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9">
    <w:nsid w:val="629D63BE"/>
    <w:multiLevelType w:val="singleLevel"/>
    <w:tmpl w:val="1CF89AD6"/>
    <w:lvl w:ilvl="0">
      <w:start w:val="1"/>
      <w:numFmt w:val="decimal"/>
      <w:lvlText w:val="(%1)"/>
      <w:legacy w:legacy="1" w:legacySpace="0" w:legacyIndent="567"/>
      <w:lvlJc w:val="left"/>
      <w:pPr>
        <w:ind w:left="747" w:hanging="567"/>
      </w:pPr>
      <w:rPr>
        <w:b w:val="0"/>
      </w:rPr>
    </w:lvl>
  </w:abstractNum>
  <w:abstractNum w:abstractNumId="30">
    <w:nsid w:val="63ED3B80"/>
    <w:multiLevelType w:val="multilevel"/>
    <w:tmpl w:val="70D64BF2"/>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59607E1"/>
    <w:multiLevelType w:val="hybridMultilevel"/>
    <w:tmpl w:val="0268CAA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2">
    <w:nsid w:val="66A807AE"/>
    <w:multiLevelType w:val="multilevel"/>
    <w:tmpl w:val="C6287512"/>
    <w:lvl w:ilvl="0">
      <w:start w:val="1"/>
      <w:numFmt w:val="decimal"/>
      <w:lvlText w:val="%1"/>
      <w:lvlJc w:val="left"/>
      <w:pPr>
        <w:tabs>
          <w:tab w:val="num" w:pos="851"/>
        </w:tabs>
        <w:ind w:left="851" w:hanging="851"/>
      </w:pPr>
      <w:rPr>
        <w:rFonts w:hint="default"/>
        <w:b w:val="0"/>
        <w:i w:val="0"/>
        <w:strike w:val="0"/>
        <w:dstrike w:val="0"/>
      </w:rPr>
    </w:lvl>
    <w:lvl w:ilvl="1">
      <w:start w:val="1"/>
      <w:numFmt w:val="decimal"/>
      <w:lvlText w:val="%1.%2"/>
      <w:lvlJc w:val="left"/>
      <w:pPr>
        <w:tabs>
          <w:tab w:val="num" w:pos="1134"/>
        </w:tabs>
        <w:ind w:left="1134" w:hanging="1134"/>
      </w:pPr>
      <w:rPr>
        <w:rFonts w:hint="default"/>
        <w:b w:val="0"/>
        <w:i w:val="0"/>
        <w:strike w:val="0"/>
        <w:dstrike w:val="0"/>
      </w:rPr>
    </w:lvl>
    <w:lvl w:ilvl="2">
      <w:start w:val="1"/>
      <w:numFmt w:val="decimal"/>
      <w:lvlText w:val="%1.%2.%3"/>
      <w:lvlJc w:val="left"/>
      <w:pPr>
        <w:tabs>
          <w:tab w:val="num" w:pos="1418"/>
        </w:tabs>
        <w:ind w:left="1418" w:hanging="1418"/>
      </w:pPr>
      <w:rPr>
        <w:rFonts w:hint="default"/>
        <w:b w:val="0"/>
        <w:i w:val="0"/>
        <w:strike w:val="0"/>
        <w:dstrike w:val="0"/>
      </w:rPr>
    </w:lvl>
    <w:lvl w:ilvl="3">
      <w:start w:val="1"/>
      <w:numFmt w:val="decimal"/>
      <w:lvlText w:val="%1.%2.%3.%4"/>
      <w:lvlJc w:val="left"/>
      <w:pPr>
        <w:tabs>
          <w:tab w:val="num" w:pos="1701"/>
        </w:tabs>
        <w:ind w:left="1701" w:hanging="1701"/>
      </w:pPr>
      <w:rPr>
        <w:rFonts w:hint="default"/>
        <w:b w:val="0"/>
        <w:i w:val="0"/>
        <w:strike w:val="0"/>
        <w:dstrike w:val="0"/>
      </w:rPr>
    </w:lvl>
    <w:lvl w:ilvl="4">
      <w:start w:val="1"/>
      <w:numFmt w:val="decimal"/>
      <w:lvlText w:val="%1.%2.%3.%4.%5"/>
      <w:lvlJc w:val="left"/>
      <w:pPr>
        <w:tabs>
          <w:tab w:val="num" w:pos="2552"/>
        </w:tabs>
        <w:ind w:left="2552" w:hanging="2552"/>
      </w:pPr>
      <w:rPr>
        <w:rFonts w:hint="default"/>
        <w:b w:val="0"/>
        <w:i w:val="0"/>
        <w:strike w:val="0"/>
        <w:dstrike w:val="0"/>
      </w:rPr>
    </w:lvl>
    <w:lvl w:ilvl="5">
      <w:start w:val="1"/>
      <w:numFmt w:val="decimal"/>
      <w:lvlText w:val="%1.%2.%3.%4.%5.%6"/>
      <w:lvlJc w:val="left"/>
      <w:pPr>
        <w:tabs>
          <w:tab w:val="num" w:pos="3119"/>
        </w:tabs>
        <w:ind w:left="3119" w:hanging="3119"/>
      </w:pPr>
      <w:rPr>
        <w:rFonts w:hint="default"/>
        <w:b w:val="0"/>
        <w:i w:val="0"/>
        <w:strike w:val="0"/>
        <w:dstrike w:val="0"/>
      </w:rPr>
    </w:lvl>
    <w:lvl w:ilvl="6">
      <w:start w:val="1"/>
      <w:numFmt w:val="decimal"/>
      <w:lvlText w:val="%1.%2.%3.%4.%5.%6.%7"/>
      <w:lvlJc w:val="left"/>
      <w:pPr>
        <w:tabs>
          <w:tab w:val="num" w:pos="3686"/>
        </w:tabs>
        <w:ind w:left="3686" w:hanging="3686"/>
      </w:pPr>
      <w:rPr>
        <w:rFonts w:hint="default"/>
        <w:b w:val="0"/>
        <w:i w:val="0"/>
        <w:strike w:val="0"/>
        <w:dstrike w:val="0"/>
      </w:rPr>
    </w:lvl>
    <w:lvl w:ilvl="7">
      <w:start w:val="1"/>
      <w:numFmt w:val="none"/>
      <w:lvlText w:val=""/>
      <w:lvlJc w:val="left"/>
      <w:pPr>
        <w:tabs>
          <w:tab w:val="num" w:pos="4253"/>
        </w:tabs>
        <w:ind w:left="4253" w:hanging="4253"/>
      </w:pPr>
      <w:rPr>
        <w:rFonts w:hint="default"/>
        <w:b w:val="0"/>
        <w:i w:val="0"/>
        <w:strike w:val="0"/>
        <w:dstrike w:val="0"/>
      </w:rPr>
    </w:lvl>
    <w:lvl w:ilvl="8">
      <w:start w:val="1"/>
      <w:numFmt w:val="none"/>
      <w:lvlText w:val=""/>
      <w:lvlJc w:val="left"/>
      <w:pPr>
        <w:tabs>
          <w:tab w:val="num" w:pos="4820"/>
        </w:tabs>
        <w:ind w:left="4820" w:hanging="4820"/>
      </w:pPr>
      <w:rPr>
        <w:rFonts w:hint="default"/>
        <w:b w:val="0"/>
        <w:i w:val="0"/>
        <w:strike w:val="0"/>
        <w:dstrike w:val="0"/>
      </w:rPr>
    </w:lvl>
  </w:abstractNum>
  <w:abstractNum w:abstractNumId="33">
    <w:nsid w:val="69761BAD"/>
    <w:multiLevelType w:val="hybridMultilevel"/>
    <w:tmpl w:val="5C12B3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nsid w:val="6F8D4A59"/>
    <w:multiLevelType w:val="multilevel"/>
    <w:tmpl w:val="E6F4A69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0DF6CB6"/>
    <w:multiLevelType w:val="hybridMultilevel"/>
    <w:tmpl w:val="89646D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455277D"/>
    <w:multiLevelType w:val="hybridMultilevel"/>
    <w:tmpl w:val="433CDEB6"/>
    <w:lvl w:ilvl="0" w:tplc="FFFFFFFF">
      <w:start w:val="1"/>
      <w:numFmt w:val="lowerLetter"/>
      <w:lvlText w:val="(%1)"/>
      <w:lvlJc w:val="left"/>
      <w:pPr>
        <w:tabs>
          <w:tab w:val="num" w:pos="1467"/>
        </w:tabs>
        <w:ind w:left="1467" w:hanging="420"/>
      </w:pPr>
      <w:rPr>
        <w:rFonts w:ascii="Times New Roman" w:eastAsia="MS Mincho" w:hAnsi="Times New Roman" w:cs="Times New Roman"/>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7">
    <w:nsid w:val="7CEB223C"/>
    <w:multiLevelType w:val="hybridMultilevel"/>
    <w:tmpl w:val="BB80BA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0"/>
  </w:num>
  <w:num w:numId="2">
    <w:abstractNumId w:val="29"/>
  </w:num>
  <w:num w:numId="3">
    <w:abstractNumId w:val="25"/>
  </w:num>
  <w:num w:numId="4">
    <w:abstractNumId w:val="11"/>
  </w:num>
  <w:num w:numId="5">
    <w:abstractNumId w:val="1"/>
  </w:num>
  <w:num w:numId="6">
    <w:abstractNumId w:val="3"/>
  </w:num>
  <w:num w:numId="7">
    <w:abstractNumId w:val="26"/>
  </w:num>
  <w:num w:numId="8">
    <w:abstractNumId w:val="36"/>
  </w:num>
  <w:num w:numId="9">
    <w:abstractNumId w:val="12"/>
  </w:num>
  <w:num w:numId="10">
    <w:abstractNumId w:val="32"/>
  </w:num>
  <w:num w:numId="11">
    <w:abstractNumId w:val="24"/>
  </w:num>
  <w:num w:numId="12">
    <w:abstractNumId w:val="15"/>
  </w:num>
  <w:num w:numId="13">
    <w:abstractNumId w:val="17"/>
  </w:num>
  <w:num w:numId="14">
    <w:abstractNumId w:val="5"/>
  </w:num>
  <w:num w:numId="15">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4"/>
  </w:num>
  <w:num w:numId="19">
    <w:abstractNumId w:val="37"/>
  </w:num>
  <w:num w:numId="20">
    <w:abstractNumId w:val="14"/>
  </w:num>
  <w:num w:numId="21">
    <w:abstractNumId w:val="6"/>
  </w:num>
  <w:num w:numId="22">
    <w:abstractNumId w:val="22"/>
  </w:num>
  <w:num w:numId="23">
    <w:abstractNumId w:val="10"/>
  </w:num>
  <w:num w:numId="24">
    <w:abstractNumId w:val="21"/>
  </w:num>
  <w:num w:numId="25">
    <w:abstractNumId w:val="33"/>
  </w:num>
  <w:num w:numId="26">
    <w:abstractNumId w:val="31"/>
  </w:num>
  <w:num w:numId="27">
    <w:abstractNumId w:val="35"/>
  </w:num>
  <w:num w:numId="28">
    <w:abstractNumId w:val="23"/>
  </w:num>
  <w:num w:numId="29">
    <w:abstractNumId w:val="2"/>
  </w:num>
  <w:num w:numId="30">
    <w:abstractNumId w:val="8"/>
  </w:num>
  <w:num w:numId="31">
    <w:abstractNumId w:val="7"/>
  </w:num>
  <w:num w:numId="32">
    <w:abstractNumId w:val="13"/>
  </w:num>
  <w:num w:numId="33">
    <w:abstractNumId w:val="34"/>
  </w:num>
  <w:num w:numId="34">
    <w:abstractNumId w:val="0"/>
  </w:num>
  <w:num w:numId="35">
    <w:abstractNumId w:val="16"/>
  </w:num>
  <w:num w:numId="36">
    <w:abstractNumId w:val="30"/>
  </w:num>
  <w:num w:numId="37">
    <w:abstractNumId w:val="19"/>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numRestart w:val="eachSect"/>
    <w:footnote w:id="-1"/>
    <w:footnote w:id="0"/>
  </w:footnotePr>
  <w:endnotePr>
    <w:endnote w:id="-1"/>
    <w:endnote w:id="0"/>
  </w:endnotePr>
  <w:compat/>
  <w:rsids>
    <w:rsidRoot w:val="004D13AE"/>
    <w:rsid w:val="00002575"/>
    <w:rsid w:val="00004A15"/>
    <w:rsid w:val="0000785C"/>
    <w:rsid w:val="000117C0"/>
    <w:rsid w:val="000137BA"/>
    <w:rsid w:val="000170C9"/>
    <w:rsid w:val="000215BD"/>
    <w:rsid w:val="0002542E"/>
    <w:rsid w:val="00026710"/>
    <w:rsid w:val="00040174"/>
    <w:rsid w:val="00046FFF"/>
    <w:rsid w:val="00052EA9"/>
    <w:rsid w:val="00053548"/>
    <w:rsid w:val="0005712C"/>
    <w:rsid w:val="00062EB1"/>
    <w:rsid w:val="000722FF"/>
    <w:rsid w:val="0007289E"/>
    <w:rsid w:val="000950D4"/>
    <w:rsid w:val="000A1636"/>
    <w:rsid w:val="000B6535"/>
    <w:rsid w:val="000D57A8"/>
    <w:rsid w:val="000D5D1A"/>
    <w:rsid w:val="000E736B"/>
    <w:rsid w:val="000F2189"/>
    <w:rsid w:val="000F5AEF"/>
    <w:rsid w:val="0011238D"/>
    <w:rsid w:val="00123AB7"/>
    <w:rsid w:val="00136C45"/>
    <w:rsid w:val="00156901"/>
    <w:rsid w:val="00167D39"/>
    <w:rsid w:val="001712B3"/>
    <w:rsid w:val="00174634"/>
    <w:rsid w:val="00175E57"/>
    <w:rsid w:val="0017621F"/>
    <w:rsid w:val="00182E42"/>
    <w:rsid w:val="001905DC"/>
    <w:rsid w:val="001C7FDE"/>
    <w:rsid w:val="001D6015"/>
    <w:rsid w:val="00212492"/>
    <w:rsid w:val="002231E5"/>
    <w:rsid w:val="00233C5A"/>
    <w:rsid w:val="00235BA4"/>
    <w:rsid w:val="00236271"/>
    <w:rsid w:val="0024128D"/>
    <w:rsid w:val="00244206"/>
    <w:rsid w:val="00260ABD"/>
    <w:rsid w:val="00265C17"/>
    <w:rsid w:val="00292A87"/>
    <w:rsid w:val="0029527A"/>
    <w:rsid w:val="002C194C"/>
    <w:rsid w:val="002C2731"/>
    <w:rsid w:val="002E151E"/>
    <w:rsid w:val="002E417B"/>
    <w:rsid w:val="002F2181"/>
    <w:rsid w:val="002F3CC0"/>
    <w:rsid w:val="003005F9"/>
    <w:rsid w:val="00301A68"/>
    <w:rsid w:val="00307903"/>
    <w:rsid w:val="00314A80"/>
    <w:rsid w:val="003265F3"/>
    <w:rsid w:val="0033678E"/>
    <w:rsid w:val="0036040D"/>
    <w:rsid w:val="00367E50"/>
    <w:rsid w:val="003743D7"/>
    <w:rsid w:val="00382FB3"/>
    <w:rsid w:val="0038449E"/>
    <w:rsid w:val="003A4547"/>
    <w:rsid w:val="003B7D56"/>
    <w:rsid w:val="003D4CA3"/>
    <w:rsid w:val="003D52B6"/>
    <w:rsid w:val="003D7EDB"/>
    <w:rsid w:val="004061E9"/>
    <w:rsid w:val="004071F7"/>
    <w:rsid w:val="00407DA9"/>
    <w:rsid w:val="00427D71"/>
    <w:rsid w:val="0043168B"/>
    <w:rsid w:val="00433F8B"/>
    <w:rsid w:val="00446E63"/>
    <w:rsid w:val="00450C20"/>
    <w:rsid w:val="00450C57"/>
    <w:rsid w:val="00492376"/>
    <w:rsid w:val="004A109E"/>
    <w:rsid w:val="004A42DC"/>
    <w:rsid w:val="004A4C33"/>
    <w:rsid w:val="004D13AE"/>
    <w:rsid w:val="004E21DC"/>
    <w:rsid w:val="0050004E"/>
    <w:rsid w:val="0050473A"/>
    <w:rsid w:val="0052504F"/>
    <w:rsid w:val="005435F3"/>
    <w:rsid w:val="00547B18"/>
    <w:rsid w:val="00557795"/>
    <w:rsid w:val="00561C9A"/>
    <w:rsid w:val="00563209"/>
    <w:rsid w:val="0056561A"/>
    <w:rsid w:val="00573B12"/>
    <w:rsid w:val="0058368F"/>
    <w:rsid w:val="00594999"/>
    <w:rsid w:val="005A3875"/>
    <w:rsid w:val="005A5752"/>
    <w:rsid w:val="005B1C10"/>
    <w:rsid w:val="005E48F7"/>
    <w:rsid w:val="005F0D5D"/>
    <w:rsid w:val="005F1609"/>
    <w:rsid w:val="005F6406"/>
    <w:rsid w:val="006040D4"/>
    <w:rsid w:val="00624310"/>
    <w:rsid w:val="00624D61"/>
    <w:rsid w:val="0066148D"/>
    <w:rsid w:val="006654D2"/>
    <w:rsid w:val="00671182"/>
    <w:rsid w:val="0067268E"/>
    <w:rsid w:val="00674CDA"/>
    <w:rsid w:val="006967B9"/>
    <w:rsid w:val="006A6132"/>
    <w:rsid w:val="006B2BC6"/>
    <w:rsid w:val="006B3CE9"/>
    <w:rsid w:val="006D340D"/>
    <w:rsid w:val="006E756D"/>
    <w:rsid w:val="006F12D6"/>
    <w:rsid w:val="006F3467"/>
    <w:rsid w:val="00703620"/>
    <w:rsid w:val="00704AEB"/>
    <w:rsid w:val="0070531A"/>
    <w:rsid w:val="00724665"/>
    <w:rsid w:val="007411DF"/>
    <w:rsid w:val="00761F83"/>
    <w:rsid w:val="007A02E5"/>
    <w:rsid w:val="007A2FE2"/>
    <w:rsid w:val="007A6DBE"/>
    <w:rsid w:val="007D3640"/>
    <w:rsid w:val="007D5606"/>
    <w:rsid w:val="007E4C2E"/>
    <w:rsid w:val="007F6764"/>
    <w:rsid w:val="00803012"/>
    <w:rsid w:val="008057F5"/>
    <w:rsid w:val="00814BD8"/>
    <w:rsid w:val="00830EDE"/>
    <w:rsid w:val="00840990"/>
    <w:rsid w:val="008426EC"/>
    <w:rsid w:val="008441D1"/>
    <w:rsid w:val="00845BE0"/>
    <w:rsid w:val="00851B4E"/>
    <w:rsid w:val="00870175"/>
    <w:rsid w:val="00873FD8"/>
    <w:rsid w:val="00874226"/>
    <w:rsid w:val="0087662B"/>
    <w:rsid w:val="00877490"/>
    <w:rsid w:val="00884809"/>
    <w:rsid w:val="0089406F"/>
    <w:rsid w:val="008A3B31"/>
    <w:rsid w:val="008A5269"/>
    <w:rsid w:val="008B0E45"/>
    <w:rsid w:val="008C17B7"/>
    <w:rsid w:val="008D6998"/>
    <w:rsid w:val="008E6287"/>
    <w:rsid w:val="008F6E86"/>
    <w:rsid w:val="00904A33"/>
    <w:rsid w:val="00920815"/>
    <w:rsid w:val="009308D0"/>
    <w:rsid w:val="009344AD"/>
    <w:rsid w:val="00934AC8"/>
    <w:rsid w:val="00942FF2"/>
    <w:rsid w:val="00954886"/>
    <w:rsid w:val="00964E02"/>
    <w:rsid w:val="00981FD1"/>
    <w:rsid w:val="00994D6E"/>
    <w:rsid w:val="009A2ED5"/>
    <w:rsid w:val="009A7E24"/>
    <w:rsid w:val="009B5917"/>
    <w:rsid w:val="009D75B1"/>
    <w:rsid w:val="009E59A6"/>
    <w:rsid w:val="009F64F2"/>
    <w:rsid w:val="00A0028C"/>
    <w:rsid w:val="00A07B7F"/>
    <w:rsid w:val="00A13F59"/>
    <w:rsid w:val="00A8148E"/>
    <w:rsid w:val="00A8213D"/>
    <w:rsid w:val="00A836C9"/>
    <w:rsid w:val="00A869DB"/>
    <w:rsid w:val="00A906D1"/>
    <w:rsid w:val="00A90916"/>
    <w:rsid w:val="00AA29CC"/>
    <w:rsid w:val="00AB26C0"/>
    <w:rsid w:val="00AE023F"/>
    <w:rsid w:val="00B00573"/>
    <w:rsid w:val="00B01140"/>
    <w:rsid w:val="00B50E76"/>
    <w:rsid w:val="00B516BE"/>
    <w:rsid w:val="00B56637"/>
    <w:rsid w:val="00B61319"/>
    <w:rsid w:val="00B74332"/>
    <w:rsid w:val="00B77564"/>
    <w:rsid w:val="00BA1271"/>
    <w:rsid w:val="00BB7AD7"/>
    <w:rsid w:val="00BC0EB4"/>
    <w:rsid w:val="00BD6FC2"/>
    <w:rsid w:val="00BD754B"/>
    <w:rsid w:val="00BE194F"/>
    <w:rsid w:val="00BF4AA8"/>
    <w:rsid w:val="00C25560"/>
    <w:rsid w:val="00C267B8"/>
    <w:rsid w:val="00C31029"/>
    <w:rsid w:val="00C37388"/>
    <w:rsid w:val="00C44D44"/>
    <w:rsid w:val="00C74270"/>
    <w:rsid w:val="00C80EC6"/>
    <w:rsid w:val="00CA47D8"/>
    <w:rsid w:val="00CA60EF"/>
    <w:rsid w:val="00CB5442"/>
    <w:rsid w:val="00CE506A"/>
    <w:rsid w:val="00D6618B"/>
    <w:rsid w:val="00D704A9"/>
    <w:rsid w:val="00D71B00"/>
    <w:rsid w:val="00D82AC1"/>
    <w:rsid w:val="00D9058A"/>
    <w:rsid w:val="00DB0177"/>
    <w:rsid w:val="00DB04B8"/>
    <w:rsid w:val="00DB18F4"/>
    <w:rsid w:val="00DB738E"/>
    <w:rsid w:val="00DF75A5"/>
    <w:rsid w:val="00E04187"/>
    <w:rsid w:val="00E117B0"/>
    <w:rsid w:val="00E2008A"/>
    <w:rsid w:val="00E3342C"/>
    <w:rsid w:val="00E34330"/>
    <w:rsid w:val="00E44777"/>
    <w:rsid w:val="00E542FF"/>
    <w:rsid w:val="00E6454D"/>
    <w:rsid w:val="00E72887"/>
    <w:rsid w:val="00E72DF6"/>
    <w:rsid w:val="00E73686"/>
    <w:rsid w:val="00E73804"/>
    <w:rsid w:val="00E77568"/>
    <w:rsid w:val="00E81353"/>
    <w:rsid w:val="00E819DA"/>
    <w:rsid w:val="00E820E9"/>
    <w:rsid w:val="00EB5A89"/>
    <w:rsid w:val="00EB64B1"/>
    <w:rsid w:val="00ED140A"/>
    <w:rsid w:val="00EE3CE2"/>
    <w:rsid w:val="00EE6B99"/>
    <w:rsid w:val="00EF7F6B"/>
    <w:rsid w:val="00F04A79"/>
    <w:rsid w:val="00F04F86"/>
    <w:rsid w:val="00F05569"/>
    <w:rsid w:val="00F228D2"/>
    <w:rsid w:val="00F302F7"/>
    <w:rsid w:val="00F305DB"/>
    <w:rsid w:val="00F43CFC"/>
    <w:rsid w:val="00F54D68"/>
    <w:rsid w:val="00F55495"/>
    <w:rsid w:val="00F6083D"/>
    <w:rsid w:val="00F84BEF"/>
    <w:rsid w:val="00F87778"/>
    <w:rsid w:val="00F90FBD"/>
    <w:rsid w:val="00FA0357"/>
    <w:rsid w:val="00FA15B1"/>
    <w:rsid w:val="00FD6DAF"/>
    <w:rsid w:val="00FD71A1"/>
    <w:rsid w:val="00FF2C7B"/>
    <w:rsid w:val="00FF6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3AE"/>
    <w:pPr>
      <w:jc w:val="both"/>
    </w:pPr>
    <w:rPr>
      <w:rFonts w:ascii="Arial" w:hAnsi="Arial"/>
      <w:lang w:val="en-GB"/>
    </w:rPr>
  </w:style>
  <w:style w:type="paragraph" w:styleId="Heading1">
    <w:name w:val="heading 1"/>
    <w:basedOn w:val="Normal"/>
    <w:next w:val="Body1"/>
    <w:qFormat/>
    <w:rsid w:val="004D13AE"/>
    <w:pPr>
      <w:keepNext/>
      <w:spacing w:after="240"/>
      <w:outlineLvl w:val="0"/>
    </w:pPr>
    <w:rPr>
      <w:b/>
      <w:sz w:val="24"/>
    </w:rPr>
  </w:style>
  <w:style w:type="paragraph" w:styleId="Heading2">
    <w:name w:val="heading 2"/>
    <w:aliases w:val="Header 2-cpr,CPR Heading 2,Sub Heading"/>
    <w:basedOn w:val="Normal"/>
    <w:next w:val="Body2"/>
    <w:qFormat/>
    <w:rsid w:val="004D13AE"/>
    <w:pPr>
      <w:numPr>
        <w:ilvl w:val="1"/>
        <w:numId w:val="4"/>
      </w:numPr>
      <w:spacing w:after="240"/>
      <w:outlineLvl w:val="1"/>
    </w:pPr>
  </w:style>
  <w:style w:type="paragraph" w:styleId="Heading3">
    <w:name w:val="heading 3"/>
    <w:basedOn w:val="Normal"/>
    <w:next w:val="Body3"/>
    <w:qFormat/>
    <w:rsid w:val="004D13AE"/>
    <w:pPr>
      <w:numPr>
        <w:ilvl w:val="2"/>
        <w:numId w:val="4"/>
      </w:numPr>
      <w:spacing w:after="240"/>
      <w:outlineLvl w:val="2"/>
    </w:pPr>
  </w:style>
  <w:style w:type="paragraph" w:styleId="Heading4">
    <w:name w:val="heading 4"/>
    <w:basedOn w:val="Normal"/>
    <w:next w:val="Body4"/>
    <w:qFormat/>
    <w:rsid w:val="004D13AE"/>
    <w:pPr>
      <w:numPr>
        <w:ilvl w:val="3"/>
        <w:numId w:val="4"/>
      </w:numPr>
      <w:spacing w:after="240"/>
      <w:outlineLvl w:val="3"/>
    </w:pPr>
  </w:style>
  <w:style w:type="paragraph" w:styleId="Heading5">
    <w:name w:val="heading 5"/>
    <w:basedOn w:val="Normal"/>
    <w:next w:val="Body5"/>
    <w:qFormat/>
    <w:rsid w:val="004D13AE"/>
    <w:pPr>
      <w:numPr>
        <w:ilvl w:val="4"/>
        <w:numId w:val="4"/>
      </w:numPr>
      <w:spacing w:after="240"/>
      <w:outlineLvl w:val="4"/>
    </w:pPr>
  </w:style>
  <w:style w:type="paragraph" w:styleId="Heading6">
    <w:name w:val="heading 6"/>
    <w:basedOn w:val="Normal"/>
    <w:next w:val="Body6"/>
    <w:qFormat/>
    <w:rsid w:val="004D13AE"/>
    <w:pPr>
      <w:numPr>
        <w:ilvl w:val="5"/>
        <w:numId w:val="4"/>
      </w:numPr>
      <w:spacing w:after="240"/>
      <w:outlineLvl w:val="5"/>
    </w:pPr>
  </w:style>
  <w:style w:type="paragraph" w:styleId="Heading7">
    <w:name w:val="heading 7"/>
    <w:basedOn w:val="Normal"/>
    <w:next w:val="Body7"/>
    <w:qFormat/>
    <w:rsid w:val="004D13AE"/>
    <w:pPr>
      <w:numPr>
        <w:ilvl w:val="6"/>
        <w:numId w:val="4"/>
      </w:numPr>
      <w:spacing w:after="240"/>
      <w:outlineLvl w:val="6"/>
    </w:pPr>
  </w:style>
  <w:style w:type="paragraph" w:styleId="Heading8">
    <w:name w:val="heading 8"/>
    <w:basedOn w:val="Normal"/>
    <w:next w:val="Body8"/>
    <w:qFormat/>
    <w:rsid w:val="004D13AE"/>
    <w:pPr>
      <w:numPr>
        <w:ilvl w:val="7"/>
        <w:numId w:val="4"/>
      </w:numPr>
      <w:spacing w:after="240"/>
      <w:outlineLvl w:val="7"/>
    </w:pPr>
  </w:style>
  <w:style w:type="paragraph" w:styleId="Heading9">
    <w:name w:val="heading 9"/>
    <w:basedOn w:val="Normal"/>
    <w:next w:val="Body9"/>
    <w:qFormat/>
    <w:rsid w:val="004D13AE"/>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4D13AE"/>
    <w:pPr>
      <w:spacing w:after="240"/>
      <w:ind w:left="567"/>
    </w:pPr>
  </w:style>
  <w:style w:type="paragraph" w:customStyle="1" w:styleId="Body2">
    <w:name w:val="Body2"/>
    <w:basedOn w:val="Normal"/>
    <w:rsid w:val="004D13AE"/>
    <w:pPr>
      <w:spacing w:after="240"/>
      <w:ind w:left="567"/>
    </w:pPr>
  </w:style>
  <w:style w:type="paragraph" w:customStyle="1" w:styleId="Body3">
    <w:name w:val="Body3"/>
    <w:basedOn w:val="Normal"/>
    <w:rsid w:val="004D13AE"/>
    <w:pPr>
      <w:spacing w:after="240"/>
      <w:ind w:left="850"/>
    </w:pPr>
  </w:style>
  <w:style w:type="paragraph" w:customStyle="1" w:styleId="Body4">
    <w:name w:val="Body4"/>
    <w:basedOn w:val="Normal"/>
    <w:rsid w:val="004D13AE"/>
    <w:pPr>
      <w:spacing w:after="240"/>
      <w:ind w:left="1276"/>
    </w:pPr>
  </w:style>
  <w:style w:type="paragraph" w:customStyle="1" w:styleId="Body5">
    <w:name w:val="Body5"/>
    <w:basedOn w:val="Normal"/>
    <w:rsid w:val="004D13AE"/>
    <w:pPr>
      <w:spacing w:after="240"/>
      <w:ind w:left="1843"/>
    </w:pPr>
  </w:style>
  <w:style w:type="paragraph" w:customStyle="1" w:styleId="Body6">
    <w:name w:val="Body6"/>
    <w:basedOn w:val="Normal"/>
    <w:rsid w:val="004D13AE"/>
    <w:pPr>
      <w:spacing w:after="240"/>
      <w:ind w:left="2409"/>
    </w:pPr>
  </w:style>
  <w:style w:type="paragraph" w:customStyle="1" w:styleId="Body7">
    <w:name w:val="Body7"/>
    <w:basedOn w:val="Normal"/>
    <w:rsid w:val="004D13AE"/>
    <w:pPr>
      <w:spacing w:after="240"/>
      <w:ind w:left="2976"/>
    </w:pPr>
  </w:style>
  <w:style w:type="paragraph" w:customStyle="1" w:styleId="Body8">
    <w:name w:val="Body8"/>
    <w:basedOn w:val="Normal"/>
    <w:rsid w:val="004D13AE"/>
    <w:pPr>
      <w:spacing w:after="240"/>
      <w:ind w:left="3543"/>
    </w:pPr>
  </w:style>
  <w:style w:type="paragraph" w:customStyle="1" w:styleId="Body9">
    <w:name w:val="Body9"/>
    <w:basedOn w:val="Normal"/>
    <w:rsid w:val="004D13AE"/>
    <w:pPr>
      <w:spacing w:after="240"/>
      <w:ind w:left="4110"/>
    </w:pPr>
  </w:style>
  <w:style w:type="paragraph" w:styleId="BodyText">
    <w:name w:val="Body Text"/>
    <w:basedOn w:val="Normal"/>
    <w:rsid w:val="004D13AE"/>
    <w:pPr>
      <w:spacing w:after="240"/>
    </w:pPr>
  </w:style>
  <w:style w:type="paragraph" w:styleId="Footer">
    <w:name w:val="footer"/>
    <w:basedOn w:val="Normal"/>
    <w:rsid w:val="004D13AE"/>
    <w:pPr>
      <w:tabs>
        <w:tab w:val="center" w:pos="4536"/>
        <w:tab w:val="right" w:pos="9072"/>
      </w:tabs>
    </w:pPr>
  </w:style>
  <w:style w:type="paragraph" w:styleId="Header">
    <w:name w:val="header"/>
    <w:basedOn w:val="Normal"/>
    <w:rsid w:val="004D13AE"/>
    <w:pPr>
      <w:tabs>
        <w:tab w:val="center" w:pos="4536"/>
        <w:tab w:val="right" w:pos="9072"/>
      </w:tabs>
    </w:pPr>
  </w:style>
  <w:style w:type="paragraph" w:customStyle="1" w:styleId="PrecedentNote">
    <w:name w:val="Precedent Note"/>
    <w:basedOn w:val="Normal"/>
    <w:rsid w:val="004D13AE"/>
    <w:pPr>
      <w:spacing w:after="240"/>
      <w:jc w:val="left"/>
    </w:pPr>
    <w:rPr>
      <w:b/>
      <w:i/>
      <w:color w:val="000080"/>
    </w:rPr>
  </w:style>
  <w:style w:type="paragraph" w:customStyle="1" w:styleId="Schedule">
    <w:name w:val="Schedule"/>
    <w:basedOn w:val="Normal"/>
    <w:next w:val="Normal"/>
    <w:rsid w:val="004D13AE"/>
    <w:pPr>
      <w:spacing w:after="240" w:line="360" w:lineRule="auto"/>
      <w:jc w:val="center"/>
    </w:pPr>
    <w:rPr>
      <w:b/>
      <w:sz w:val="24"/>
    </w:rPr>
  </w:style>
  <w:style w:type="paragraph" w:styleId="TOC1">
    <w:name w:val="toc 1"/>
    <w:basedOn w:val="Normal"/>
    <w:next w:val="Normal"/>
    <w:semiHidden/>
    <w:rsid w:val="004D13AE"/>
    <w:pPr>
      <w:tabs>
        <w:tab w:val="left" w:pos="567"/>
        <w:tab w:val="right" w:leader="dot" w:pos="9071"/>
      </w:tabs>
      <w:spacing w:before="240"/>
      <w:jc w:val="left"/>
    </w:pPr>
    <w:rPr>
      <w:noProof/>
    </w:rPr>
  </w:style>
  <w:style w:type="character" w:styleId="PageNumber">
    <w:name w:val="page number"/>
    <w:basedOn w:val="DefaultParagraphFont"/>
    <w:rsid w:val="004D13AE"/>
  </w:style>
  <w:style w:type="paragraph" w:customStyle="1" w:styleId="Level1">
    <w:name w:val="Level 1"/>
    <w:basedOn w:val="Normal"/>
    <w:next w:val="Normal"/>
    <w:rsid w:val="004D13AE"/>
    <w:pPr>
      <w:keepNext/>
      <w:tabs>
        <w:tab w:val="num" w:pos="680"/>
      </w:tabs>
      <w:spacing w:before="140" w:after="140" w:line="290" w:lineRule="auto"/>
      <w:ind w:left="680" w:hanging="680"/>
      <w:outlineLvl w:val="0"/>
    </w:pPr>
    <w:rPr>
      <w:b/>
      <w:kern w:val="20"/>
      <w:sz w:val="22"/>
    </w:rPr>
  </w:style>
  <w:style w:type="paragraph" w:customStyle="1" w:styleId="Level2">
    <w:name w:val="Level 2"/>
    <w:basedOn w:val="Normal"/>
    <w:next w:val="Normal"/>
    <w:rsid w:val="004D13AE"/>
    <w:pPr>
      <w:keepNext/>
      <w:tabs>
        <w:tab w:val="num" w:pos="680"/>
      </w:tabs>
      <w:spacing w:before="140" w:after="60" w:line="290" w:lineRule="auto"/>
      <w:ind w:left="680" w:hanging="680"/>
      <w:outlineLvl w:val="1"/>
    </w:pPr>
    <w:rPr>
      <w:b/>
      <w:kern w:val="20"/>
      <w:sz w:val="21"/>
    </w:rPr>
  </w:style>
  <w:style w:type="paragraph" w:customStyle="1" w:styleId="Level3">
    <w:name w:val="Level 3"/>
    <w:basedOn w:val="Normal"/>
    <w:rsid w:val="004D13AE"/>
    <w:pPr>
      <w:tabs>
        <w:tab w:val="num" w:pos="1361"/>
      </w:tabs>
      <w:spacing w:after="140" w:line="290" w:lineRule="auto"/>
      <w:ind w:left="1361" w:hanging="681"/>
      <w:outlineLvl w:val="2"/>
    </w:pPr>
    <w:rPr>
      <w:kern w:val="20"/>
    </w:rPr>
  </w:style>
  <w:style w:type="paragraph" w:customStyle="1" w:styleId="Level4">
    <w:name w:val="Level 4"/>
    <w:basedOn w:val="Normal"/>
    <w:rsid w:val="004D13AE"/>
    <w:pPr>
      <w:tabs>
        <w:tab w:val="num" w:pos="2041"/>
      </w:tabs>
      <w:spacing w:after="140" w:line="290" w:lineRule="auto"/>
      <w:ind w:left="2041" w:hanging="680"/>
      <w:outlineLvl w:val="3"/>
    </w:pPr>
    <w:rPr>
      <w:kern w:val="20"/>
    </w:rPr>
  </w:style>
  <w:style w:type="paragraph" w:customStyle="1" w:styleId="Level5">
    <w:name w:val="Level 5"/>
    <w:basedOn w:val="Normal"/>
    <w:rsid w:val="004D13AE"/>
    <w:pPr>
      <w:tabs>
        <w:tab w:val="num" w:pos="2608"/>
      </w:tabs>
      <w:spacing w:after="140" w:line="290" w:lineRule="auto"/>
      <w:ind w:left="2608" w:hanging="567"/>
      <w:outlineLvl w:val="4"/>
    </w:pPr>
    <w:rPr>
      <w:kern w:val="20"/>
    </w:rPr>
  </w:style>
  <w:style w:type="paragraph" w:customStyle="1" w:styleId="Level6">
    <w:name w:val="Level 6"/>
    <w:basedOn w:val="Normal"/>
    <w:rsid w:val="004D13AE"/>
    <w:pPr>
      <w:tabs>
        <w:tab w:val="num" w:pos="3289"/>
      </w:tabs>
      <w:spacing w:after="140" w:line="290" w:lineRule="auto"/>
      <w:ind w:left="3289" w:hanging="681"/>
      <w:outlineLvl w:val="5"/>
    </w:pPr>
    <w:rPr>
      <w:kern w:val="20"/>
    </w:rPr>
  </w:style>
  <w:style w:type="paragraph" w:customStyle="1" w:styleId="Heading10">
    <w:name w:val="Heading1"/>
    <w:basedOn w:val="Normal"/>
    <w:rsid w:val="004D13AE"/>
  </w:style>
  <w:style w:type="paragraph" w:customStyle="1" w:styleId="Heading20">
    <w:name w:val="Heading2"/>
    <w:basedOn w:val="Normal"/>
    <w:rsid w:val="004D13AE"/>
  </w:style>
  <w:style w:type="paragraph" w:customStyle="1" w:styleId="Heading30">
    <w:name w:val="Heading3"/>
    <w:basedOn w:val="Normal"/>
    <w:rsid w:val="004D13AE"/>
  </w:style>
  <w:style w:type="paragraph" w:customStyle="1" w:styleId="Heading40">
    <w:name w:val="Heading4"/>
    <w:basedOn w:val="Normal"/>
    <w:rsid w:val="004D13AE"/>
  </w:style>
  <w:style w:type="paragraph" w:customStyle="1" w:styleId="Heading50">
    <w:name w:val="Heading5"/>
    <w:basedOn w:val="Normal"/>
    <w:rsid w:val="004D13AE"/>
    <w:pPr>
      <w:numPr>
        <w:numId w:val="3"/>
      </w:numPr>
      <w:tabs>
        <w:tab w:val="clear" w:pos="680"/>
      </w:tabs>
      <w:ind w:left="0" w:firstLine="0"/>
    </w:pPr>
  </w:style>
  <w:style w:type="paragraph" w:customStyle="1" w:styleId="Heading60">
    <w:name w:val="Heading6"/>
    <w:basedOn w:val="Normal"/>
    <w:rsid w:val="004D13AE"/>
    <w:pPr>
      <w:numPr>
        <w:ilvl w:val="1"/>
        <w:numId w:val="3"/>
      </w:numPr>
      <w:tabs>
        <w:tab w:val="clear" w:pos="680"/>
      </w:tabs>
      <w:ind w:left="0" w:firstLine="0"/>
    </w:pPr>
  </w:style>
  <w:style w:type="paragraph" w:customStyle="1" w:styleId="Heading70">
    <w:name w:val="Heading7"/>
    <w:basedOn w:val="Normal"/>
    <w:rsid w:val="004D13AE"/>
    <w:pPr>
      <w:numPr>
        <w:ilvl w:val="2"/>
        <w:numId w:val="3"/>
      </w:numPr>
      <w:tabs>
        <w:tab w:val="clear" w:pos="1361"/>
      </w:tabs>
      <w:ind w:left="0" w:firstLine="0"/>
    </w:pPr>
  </w:style>
  <w:style w:type="paragraph" w:customStyle="1" w:styleId="Heading80">
    <w:name w:val="Heading8"/>
    <w:basedOn w:val="Normal"/>
    <w:rsid w:val="004D13AE"/>
    <w:pPr>
      <w:numPr>
        <w:ilvl w:val="3"/>
        <w:numId w:val="3"/>
      </w:numPr>
      <w:tabs>
        <w:tab w:val="clear" w:pos="2041"/>
      </w:tabs>
      <w:ind w:left="0" w:firstLine="0"/>
    </w:pPr>
  </w:style>
  <w:style w:type="paragraph" w:customStyle="1" w:styleId="Heading90">
    <w:name w:val="Heading9"/>
    <w:basedOn w:val="Normal"/>
    <w:rsid w:val="004D13AE"/>
    <w:pPr>
      <w:numPr>
        <w:ilvl w:val="4"/>
        <w:numId w:val="3"/>
      </w:numPr>
      <w:tabs>
        <w:tab w:val="clear" w:pos="2608"/>
      </w:tabs>
      <w:ind w:left="0" w:firstLine="0"/>
    </w:pPr>
  </w:style>
  <w:style w:type="paragraph" w:customStyle="1" w:styleId="H1">
    <w:name w:val="H1"/>
    <w:basedOn w:val="Normal"/>
    <w:next w:val="Normal"/>
    <w:rsid w:val="004D13AE"/>
    <w:pPr>
      <w:keepNext/>
      <w:numPr>
        <w:ilvl w:val="5"/>
        <w:numId w:val="3"/>
      </w:numPr>
      <w:tabs>
        <w:tab w:val="clear" w:pos="3289"/>
      </w:tabs>
      <w:spacing w:before="100" w:after="100"/>
      <w:ind w:left="0" w:firstLine="0"/>
      <w:jc w:val="left"/>
      <w:outlineLvl w:val="1"/>
    </w:pPr>
    <w:rPr>
      <w:rFonts w:ascii="Times New Roman" w:hAnsi="Times New Roman"/>
      <w:b/>
      <w:snapToGrid w:val="0"/>
      <w:kern w:val="36"/>
      <w:sz w:val="48"/>
    </w:rPr>
  </w:style>
  <w:style w:type="paragraph" w:styleId="BodyText2">
    <w:name w:val="Body Text 2"/>
    <w:basedOn w:val="Normal"/>
    <w:rsid w:val="004D13AE"/>
    <w:pPr>
      <w:spacing w:after="120" w:line="480" w:lineRule="auto"/>
    </w:pPr>
  </w:style>
  <w:style w:type="paragraph" w:styleId="BodyTextIndent2">
    <w:name w:val="Body Text Indent 2"/>
    <w:basedOn w:val="Normal"/>
    <w:rsid w:val="004D13AE"/>
    <w:pPr>
      <w:spacing w:after="120" w:line="480" w:lineRule="auto"/>
      <w:ind w:left="283"/>
    </w:pPr>
  </w:style>
  <w:style w:type="paragraph" w:styleId="BodyTextIndent3">
    <w:name w:val="Body Text Indent 3"/>
    <w:basedOn w:val="Normal"/>
    <w:rsid w:val="004D13AE"/>
    <w:pPr>
      <w:spacing w:after="120"/>
      <w:ind w:left="283"/>
    </w:pPr>
    <w:rPr>
      <w:sz w:val="16"/>
      <w:szCs w:val="16"/>
    </w:rPr>
  </w:style>
  <w:style w:type="paragraph" w:styleId="List2">
    <w:name w:val="List 2"/>
    <w:basedOn w:val="Normal"/>
    <w:rsid w:val="004D13AE"/>
    <w:pPr>
      <w:widowControl w:val="0"/>
      <w:autoSpaceDE w:val="0"/>
      <w:autoSpaceDN w:val="0"/>
      <w:ind w:left="566" w:hanging="283"/>
      <w:jc w:val="left"/>
    </w:pPr>
    <w:rPr>
      <w:rFonts w:ascii="Times New Roman" w:hAnsi="Times New Roman"/>
      <w:lang w:val="en-US"/>
    </w:rPr>
  </w:style>
  <w:style w:type="paragraph" w:styleId="List3">
    <w:name w:val="List 3"/>
    <w:basedOn w:val="Normal"/>
    <w:rsid w:val="004D13AE"/>
    <w:pPr>
      <w:widowControl w:val="0"/>
      <w:autoSpaceDE w:val="0"/>
      <w:autoSpaceDN w:val="0"/>
      <w:ind w:left="849" w:hanging="283"/>
      <w:jc w:val="left"/>
    </w:pPr>
    <w:rPr>
      <w:rFonts w:ascii="Times New Roman" w:hAnsi="Times New Roman"/>
      <w:lang w:val="en-US"/>
    </w:rPr>
  </w:style>
  <w:style w:type="paragraph" w:customStyle="1" w:styleId="sc">
    <w:name w:val="sc"/>
    <w:basedOn w:val="E-mailSignature"/>
    <w:next w:val="Normal"/>
    <w:rsid w:val="004D13AE"/>
    <w:pPr>
      <w:tabs>
        <w:tab w:val="num" w:pos="851"/>
        <w:tab w:val="left" w:pos="1134"/>
        <w:tab w:val="left" w:pos="1418"/>
        <w:tab w:val="left" w:pos="1701"/>
        <w:tab w:val="left" w:pos="1985"/>
        <w:tab w:val="left" w:pos="2268"/>
        <w:tab w:val="left" w:pos="2552"/>
      </w:tabs>
      <w:spacing w:after="240" w:line="360" w:lineRule="auto"/>
      <w:ind w:left="851" w:hanging="851"/>
    </w:pPr>
    <w:rPr>
      <w:spacing w:val="-2"/>
      <w:sz w:val="22"/>
      <w:szCs w:val="22"/>
    </w:rPr>
  </w:style>
  <w:style w:type="paragraph" w:styleId="E-mailSignature">
    <w:name w:val="E-mail Signature"/>
    <w:basedOn w:val="Normal"/>
    <w:rsid w:val="004D13AE"/>
  </w:style>
  <w:style w:type="paragraph" w:customStyle="1" w:styleId="GB1">
    <w:name w:val="G&amp;B1"/>
    <w:basedOn w:val="Normal"/>
    <w:rsid w:val="004D13AE"/>
    <w:pPr>
      <w:numPr>
        <w:numId w:val="11"/>
      </w:numPr>
      <w:spacing w:after="360" w:line="360" w:lineRule="auto"/>
    </w:pPr>
    <w:rPr>
      <w:sz w:val="22"/>
    </w:rPr>
  </w:style>
  <w:style w:type="paragraph" w:customStyle="1" w:styleId="ListAlpha2">
    <w:name w:val="List Alpha 2"/>
    <w:basedOn w:val="Normal"/>
    <w:next w:val="BodyText2"/>
    <w:rsid w:val="004D13AE"/>
    <w:pPr>
      <w:tabs>
        <w:tab w:val="left" w:pos="50"/>
        <w:tab w:val="num" w:pos="1417"/>
      </w:tabs>
      <w:spacing w:after="200" w:line="288" w:lineRule="auto"/>
      <w:ind w:left="1417" w:hanging="793"/>
    </w:pPr>
    <w:rPr>
      <w:rFonts w:ascii="CG Times" w:hAnsi="CG Times"/>
      <w:sz w:val="22"/>
    </w:rPr>
  </w:style>
  <w:style w:type="paragraph" w:customStyle="1" w:styleId="ListRoman3">
    <w:name w:val="List Roman 3"/>
    <w:basedOn w:val="Normal"/>
    <w:next w:val="BodyText3"/>
    <w:rsid w:val="004D13AE"/>
    <w:pPr>
      <w:tabs>
        <w:tab w:val="left" w:pos="68"/>
      </w:tabs>
      <w:spacing w:after="200" w:line="288" w:lineRule="auto"/>
    </w:pPr>
    <w:rPr>
      <w:rFonts w:ascii="CG Times" w:hAnsi="CG Times"/>
      <w:kern w:val="2"/>
      <w:sz w:val="22"/>
    </w:rPr>
  </w:style>
  <w:style w:type="paragraph" w:styleId="BodyText3">
    <w:name w:val="Body Text 3"/>
    <w:basedOn w:val="Normal"/>
    <w:rsid w:val="004D13AE"/>
    <w:pPr>
      <w:spacing w:after="120"/>
    </w:pPr>
    <w:rPr>
      <w:sz w:val="16"/>
      <w:szCs w:val="16"/>
    </w:rPr>
  </w:style>
  <w:style w:type="paragraph" w:styleId="BodyTextIndent">
    <w:name w:val="Body Text Indent"/>
    <w:basedOn w:val="Normal"/>
    <w:rsid w:val="004D13AE"/>
    <w:pPr>
      <w:spacing w:after="120"/>
      <w:ind w:left="283"/>
    </w:pPr>
  </w:style>
  <w:style w:type="paragraph" w:customStyle="1" w:styleId="ListAlpha3">
    <w:name w:val="List Alpha 3"/>
    <w:basedOn w:val="Normal"/>
    <w:next w:val="BodyText3"/>
    <w:rsid w:val="004D13AE"/>
    <w:pPr>
      <w:tabs>
        <w:tab w:val="left" w:pos="68"/>
      </w:tabs>
      <w:spacing w:after="200" w:line="288" w:lineRule="auto"/>
    </w:pPr>
    <w:rPr>
      <w:rFonts w:ascii="CG Times" w:hAnsi="CG Times"/>
      <w:sz w:val="22"/>
    </w:rPr>
  </w:style>
  <w:style w:type="paragraph" w:styleId="Title">
    <w:name w:val="Title"/>
    <w:basedOn w:val="Normal"/>
    <w:qFormat/>
    <w:rsid w:val="004D13AE"/>
    <w:pPr>
      <w:spacing w:line="360" w:lineRule="auto"/>
      <w:jc w:val="center"/>
    </w:pPr>
    <w:rPr>
      <w:rFonts w:ascii="Times New Roman" w:hAnsi="Times New Roman"/>
      <w:b/>
      <w:sz w:val="22"/>
      <w:szCs w:val="22"/>
    </w:rPr>
  </w:style>
  <w:style w:type="paragraph" w:customStyle="1" w:styleId="Style1">
    <w:name w:val="Style1"/>
    <w:basedOn w:val="Normal"/>
    <w:rsid w:val="004D13AE"/>
    <w:pPr>
      <w:spacing w:after="240"/>
      <w:outlineLvl w:val="0"/>
    </w:pPr>
    <w:rPr>
      <w:rFonts w:ascii="Arabic Transparent" w:hAnsi="Arabic Transparent" w:cs="Aharoni"/>
      <w:spacing w:val="-5"/>
      <w:lang w:val="en-AU"/>
    </w:rPr>
  </w:style>
  <w:style w:type="paragraph" w:styleId="NoSpacing">
    <w:name w:val="No Spacing"/>
    <w:uiPriority w:val="1"/>
    <w:qFormat/>
    <w:rsid w:val="005F6406"/>
    <w:rPr>
      <w:rFonts w:ascii="Calibri" w:eastAsia="Calibri" w:hAnsi="Calibri"/>
      <w:sz w:val="22"/>
      <w:szCs w:val="22"/>
      <w:lang w:val="en-GB"/>
    </w:rPr>
  </w:style>
  <w:style w:type="paragraph" w:styleId="ListParagraph">
    <w:name w:val="List Paragraph"/>
    <w:basedOn w:val="Normal"/>
    <w:uiPriority w:val="34"/>
    <w:qFormat/>
    <w:rsid w:val="00803012"/>
    <w:pPr>
      <w:ind w:left="720"/>
      <w:jc w:val="left"/>
    </w:pPr>
    <w:rPr>
      <w:rFonts w:ascii="Times New Roman" w:hAnsi="Times New Roman"/>
      <w:sz w:val="24"/>
      <w:szCs w:val="24"/>
      <w:lang w:val="en-US"/>
    </w:rPr>
  </w:style>
  <w:style w:type="paragraph" w:styleId="BalloonText">
    <w:name w:val="Balloon Text"/>
    <w:basedOn w:val="Normal"/>
    <w:semiHidden/>
    <w:rsid w:val="0056561A"/>
    <w:rPr>
      <w:rFonts w:ascii="Tahoma" w:hAnsi="Tahoma" w:cs="Tahoma"/>
      <w:sz w:val="16"/>
      <w:szCs w:val="16"/>
    </w:rPr>
  </w:style>
  <w:style w:type="table" w:styleId="TableGrid">
    <w:name w:val="Table Grid"/>
    <w:basedOn w:val="TableNormal"/>
    <w:rsid w:val="00FF6BE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DRAFT COPY –  3rd APRIL, 2008</vt:lpstr>
    </vt:vector>
  </TitlesOfParts>
  <Company>MOJ</Company>
  <LinksUpToDate>false</LinksUpToDate>
  <CharactersWithSpaces>52128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3rd APRIL, 2008</dc:title>
  <dc:subject/>
  <dc:creator>ILA</dc:creator>
  <cp:keywords/>
  <cp:lastModifiedBy>mmalyo</cp:lastModifiedBy>
  <cp:revision>10</cp:revision>
  <cp:lastPrinted>2010-12-02T13:11:00Z</cp:lastPrinted>
  <dcterms:created xsi:type="dcterms:W3CDTF">2010-03-10T06:47:00Z</dcterms:created>
  <dcterms:modified xsi:type="dcterms:W3CDTF">2011-02-22T14:28:00Z</dcterms:modified>
</cp:coreProperties>
</file>